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Document.xml" ContentType="application/vnd.openxmlformats-officedocument.wordprocessingml.comments+xml"/>
  <Override PartName="/word/commentsIdsDocument.xml" ContentType="application/vnd.openxmlformats-officedocument.wordprocessingml.commentsIds+xml"/>
  <Override PartName="/word/commentsExtensibleDocument.xml" ContentType="application/vnd.openxmlformats-officedocument.wordprocessingml.commentsExtensible+xml"/>
  <Override PartName="/word/commentsExtendedDocument.xml" ContentType="application/vnd.openxmlformats-officedocument.wordprocessingml.commentsExtended+xml"/>
  <Override PartName="/word/peopleDocument.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577F3" w14:textId="77777777" w:rsidR="00C95BD3" w:rsidRDefault="00C95BD3">
      <w:pPr>
        <w:rPr>
          <w:rFonts w:eastAsia="Times New Roman"/>
          <w:color w:val="000000"/>
          <w:sz w:val="21"/>
          <w:szCs w:val="21"/>
          <w:lang w:eastAsia="es-ES_tradnl"/>
        </w:rPr>
      </w:pPr>
    </w:p>
    <w:p w14:paraId="636786C2" w14:textId="77777777" w:rsidR="00C95BD3" w:rsidRDefault="006473FB">
      <w:pPr>
        <w:jc w:val="both"/>
        <w:rPr>
          <w:rFonts w:eastAsia="Times New Roman"/>
          <w:color w:val="000000"/>
          <w:sz w:val="36"/>
          <w:szCs w:val="36"/>
          <w:lang w:eastAsia="es-ES_tradnl"/>
        </w:rPr>
      </w:pPr>
      <w:r>
        <w:rPr>
          <w:rFonts w:eastAsia="Times New Roman"/>
          <w:noProof/>
          <w:color w:val="000000"/>
          <w:sz w:val="36"/>
          <w:szCs w:val="36"/>
          <w:lang w:val="fr-FR" w:eastAsia="fr-FR"/>
        </w:rPr>
        <mc:AlternateContent>
          <mc:Choice Requires="wpg">
            <w:drawing>
              <wp:anchor distT="0" distB="0" distL="114300" distR="114300" simplePos="0" relativeHeight="251736064" behindDoc="0" locked="0" layoutInCell="1" allowOverlap="1" wp14:anchorId="4B7CA758" wp14:editId="082CB5C9">
                <wp:simplePos x="0" y="0"/>
                <wp:positionH relativeFrom="column">
                  <wp:posOffset>-489586</wp:posOffset>
                </wp:positionH>
                <wp:positionV relativeFrom="paragraph">
                  <wp:posOffset>247002</wp:posOffset>
                </wp:positionV>
                <wp:extent cx="6581775" cy="0"/>
                <wp:effectExtent l="0" t="0" r="0" b="0"/>
                <wp:wrapNone/>
                <wp:docPr id="4" name="Conector recto 7"/>
                <wp:cNvGraphicFramePr/>
                <a:graphic xmlns:a="http://schemas.openxmlformats.org/drawingml/2006/main">
                  <a:graphicData uri="http://schemas.microsoft.com/office/word/2010/wordprocessingShape">
                    <wps:wsp>
                      <wps:cNvCnPr/>
                      <wps:spPr bwMode="auto">
                        <a:xfrm>
                          <a:off x="0" y="0"/>
                          <a:ext cx="658177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a="http://schemas.openxmlformats.org/drawingml/2006/main">
            <w:pict w14:anchorId="3699FB29">
              <v:shape id="shape 3" style="position:absolute;mso-wrap-distance-left:9.0pt;mso-wrap-distance-top:0.0pt;mso-wrap-distance-right:9.0pt;mso-wrap-distance-bottom:0.0pt;z-index:251736064;o:allowoverlap:true;o:allowincell:true;mso-position-horizontal-relative:text;margin-left:-38.6pt;mso-position-horizontal:absolute;mso-position-vertical-relative:text;margin-top:19.4pt;mso-position-vertical:absolute;width:518.3pt;height:0.0pt;" coordsize="100000,100000" o:spid="_x0000_s3" filled="f" strokecolor="#000000" strokeweight="0.50pt" o:spt="20" path="">
                <v:path textboxrect="0,0,0,0"/>
              </v:shape>
            </w:pict>
          </mc:Fallback>
        </mc:AlternateContent>
      </w:r>
      <w:r>
        <w:rPr>
          <w:rFonts w:eastAsia="Times New Roman"/>
          <w:noProof/>
          <w:color w:val="000000"/>
          <w:sz w:val="36"/>
          <w:szCs w:val="36"/>
          <w:lang w:val="fr-FR" w:eastAsia="fr-FR"/>
        </w:rPr>
        <mc:AlternateContent>
          <mc:Choice Requires="wps">
            <w:drawing>
              <wp:anchor distT="45720" distB="45720" distL="114300" distR="114300" simplePos="0" relativeHeight="251700224" behindDoc="0" locked="0" layoutInCell="1" allowOverlap="1" wp14:anchorId="36469931" wp14:editId="4D6FB6FB">
                <wp:simplePos x="0" y="0"/>
                <wp:positionH relativeFrom="column">
                  <wp:posOffset>2272665</wp:posOffset>
                </wp:positionH>
                <wp:positionV relativeFrom="paragraph">
                  <wp:posOffset>9525</wp:posOffset>
                </wp:positionV>
                <wp:extent cx="3876675" cy="1404620"/>
                <wp:effectExtent l="0" t="0" r="9525" b="0"/>
                <wp:wrapSquare wrapText="bothSides"/>
                <wp:docPr id="5" name="Cuadro de texto 2"/>
                <wp:cNvGraphicFramePr/>
                <a:graphic xmlns:a="http://schemas.openxmlformats.org/drawingml/2006/main">
                  <a:graphicData uri="http://schemas.microsoft.com/office/word/2010/wordprocessingShape">
                    <wps:wsp>
                      <wps:cNvSpPr/>
                      <wps:spPr bwMode="auto">
                        <a:xfrm>
                          <a:off x="0" y="0"/>
                          <a:ext cx="3876675" cy="1404620"/>
                        </a:xfrm>
                        <a:prstGeom prst="rect">
                          <a:avLst/>
                        </a:prstGeom>
                        <a:solidFill>
                          <a:srgbClr val="FFFFFF"/>
                        </a:solidFill>
                        <a:ln w="9525">
                          <a:noFill/>
                          <a:miter lim="800000"/>
                          <a:headEnd/>
                          <a:tailEnd/>
                        </a:ln>
                      </wps:spPr>
                      <wps:txbx>
                        <w:txbxContent>
                          <w:p w14:paraId="714181CE" w14:textId="77777777" w:rsidR="00C95BD3" w:rsidRDefault="006473FB">
                            <w:pPr>
                              <w:jc w:val="right"/>
                              <w:rPr>
                                <w:rFonts w:ascii="Montserrat Light" w:hAnsi="Montserrat Light"/>
                                <w:b/>
                                <w:sz w:val="20"/>
                                <w:szCs w:val="20"/>
                                <w:lang w:val="en-GB"/>
                              </w:rPr>
                            </w:pPr>
                            <w:r>
                              <w:rPr>
                                <w:rFonts w:ascii="Montserrat Light" w:hAnsi="Montserrat Light"/>
                                <w:b/>
                                <w:sz w:val="20"/>
                                <w:szCs w:val="20"/>
                                <w:lang w:val="en-GB"/>
                              </w:rPr>
                              <w:t>EUROPEAN UNIVERSITY FOR CUSTOMISED EDUCATION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rect w14:anchorId="36469931" id="Cuadro de texto 2" o:spid="_x0000_s1026" style="position:absolute;left:0;text-align:left;margin-left:178.95pt;margin-top:.75pt;width:305.25pt;height:110.6pt;z-index:2517002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" stroked="f">
                <v:textbox style="mso-fit-shape-to-text:t">
                  <w:txbxContent>
                    <w:p w14:paraId="714181CE" w14:textId="77777777" w:rsidR="00C95BD3" w:rsidRDefault="006473FB">
                      <w:pPr>
                        <w:jc w:val="right"/>
                        <w:rPr>
                          <w:rFonts w:ascii="Montserrat Light" w:hAnsi="Montserrat Light"/>
                          <w:b/>
                          <w:sz w:val="20"/>
                          <w:szCs w:val="20"/>
                          <w:lang w:val="en-GB"/>
                        </w:rPr>
                      </w:pPr>
                      <w:r>
                        <w:rPr>
                          <w:rFonts w:ascii="Montserrat Light" w:hAnsi="Montserrat Light"/>
                          <w:b/>
                          <w:sz w:val="20"/>
                          <w:szCs w:val="20"/>
                          <w:lang w:val="en-GB"/>
                        </w:rPr>
                        <w:t>EUROPEAN UNIVERSITY FOR CUSTOMISED EDUCATION</w:t>
                      </w:r>
                    </w:p>
                  </w:txbxContent>
                </v:textbox>
                <w10:wrap type="square"/>
              </v:rect>
            </w:pict>
          </mc:Fallback>
        </mc:AlternateContent>
      </w:r>
    </w:p>
    <w:p w14:paraId="15A9A662" w14:textId="77777777" w:rsidR="00C95BD3" w:rsidRDefault="006473FB">
      <w:pPr>
        <w:jc w:val="both"/>
        <w:rPr>
          <w:rFonts w:eastAsia="Times New Roman"/>
          <w:color w:val="000000"/>
          <w:sz w:val="36"/>
          <w:szCs w:val="36"/>
          <w:lang w:eastAsia="es-ES_tradnl"/>
        </w:rPr>
      </w:pPr>
      <w:r>
        <w:rPr>
          <w:rFonts w:eastAsia="Times New Roman"/>
          <w:noProof/>
          <w:color w:val="000000"/>
          <w:sz w:val="36"/>
          <w:szCs w:val="36"/>
          <w:lang w:val="fr-FR" w:eastAsia="fr-FR"/>
        </w:rPr>
        <mc:AlternateContent>
          <mc:Choice Requires="wps">
            <w:drawing>
              <wp:anchor distT="0" distB="0" distL="114300" distR="114300" simplePos="0" relativeHeight="251610112" behindDoc="0" locked="0" layoutInCell="1" allowOverlap="1" wp14:anchorId="51CB8E47" wp14:editId="091E247F">
                <wp:simplePos x="0" y="0"/>
                <wp:positionH relativeFrom="column">
                  <wp:posOffset>2446836</wp:posOffset>
                </wp:positionH>
                <wp:positionV relativeFrom="paragraph">
                  <wp:posOffset>279854</wp:posOffset>
                </wp:positionV>
                <wp:extent cx="3667125" cy="3091542"/>
                <wp:effectExtent l="0" t="0" r="9525" b="0"/>
                <wp:wrapNone/>
                <wp:docPr id="6" name="Cuadro de texto 1"/>
                <wp:cNvGraphicFramePr/>
                <a:graphic xmlns:a="http://schemas.openxmlformats.org/drawingml/2006/main">
                  <a:graphicData uri="http://schemas.microsoft.com/office/word/2010/wordprocessingShape">
                    <wps:wsp>
                      <wps:cNvSpPr/>
                      <wps:spPr bwMode="auto">
                        <a:xfrm>
                          <a:off x="0" y="0"/>
                          <a:ext cx="3667125" cy="3091542"/>
                        </a:xfrm>
                        <a:prstGeom prst="rect">
                          <a:avLst/>
                        </a:prstGeom>
                        <a:solidFill>
                          <a:schemeClr val="lt1"/>
                        </a:solidFill>
                        <a:ln w="6350">
                          <a:noFill/>
                          <a:miter/>
                        </a:ln>
                      </wps:spPr>
                      <wps:txbx>
                        <w:txbxContent>
                          <w:p w14:paraId="05422E9F" w14:textId="77777777" w:rsidR="00C95BD3" w:rsidRDefault="006473FB">
                            <w:pPr>
                              <w:jc w:val="right"/>
                              <w:rPr>
                                <w:rFonts w:ascii="Montserrat Black" w:hAnsi="Montserrat Black"/>
                                <w:b/>
                                <w:sz w:val="144"/>
                                <w:szCs w:val="144"/>
                                <w:lang w:val="en-GB"/>
                              </w:rPr>
                            </w:pPr>
                            <w:r>
                              <w:rPr>
                                <w:rFonts w:ascii="Montserrat Black" w:hAnsi="Montserrat Black"/>
                                <w:b/>
                                <w:sz w:val="144"/>
                                <w:szCs w:val="144"/>
                                <w:lang w:val="en-GB"/>
                              </w:rPr>
                              <w:t>STUDY GUIDE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CB8E47" id="Cuadro de texto 1" o:spid="_x0000_s1027" style="position:absolute;left:0;text-align:left;margin-left:192.65pt;margin-top:22.05pt;width:288.75pt;height:243.4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" fillcolor="white [3201]" stroked="f" strokeweight=".5pt">
                <v:textbox>
                  <w:txbxContent>
                    <w:p w14:paraId="05422E9F" w14:textId="77777777" w:rsidR="00C95BD3" w:rsidRDefault="006473FB">
                      <w:pPr>
                        <w:jc w:val="right"/>
                        <w:rPr>
                          <w:rFonts w:ascii="Montserrat Black" w:hAnsi="Montserrat Black"/>
                          <w:b/>
                          <w:sz w:val="144"/>
                          <w:szCs w:val="144"/>
                          <w:lang w:val="en-GB"/>
                        </w:rPr>
                      </w:pPr>
                      <w:r>
                        <w:rPr>
                          <w:rFonts w:ascii="Montserrat Black" w:hAnsi="Montserrat Black"/>
                          <w:b/>
                          <w:sz w:val="144"/>
                          <w:szCs w:val="144"/>
                          <w:lang w:val="en-GB"/>
                        </w:rPr>
                        <w:t>STUDY GUIDE</w:t>
                      </w:r>
                    </w:p>
                  </w:txbxContent>
                </v:textbox>
              </v:rect>
            </w:pict>
          </mc:Fallback>
        </mc:AlternateContent>
      </w:r>
    </w:p>
    <w:p w14:paraId="2860B247" w14:textId="77777777" w:rsidR="00C95BD3" w:rsidRDefault="00C95BD3">
      <w:pPr>
        <w:jc w:val="both"/>
        <w:rPr>
          <w:rFonts w:eastAsia="Times New Roman"/>
          <w:color w:val="000000"/>
          <w:sz w:val="36"/>
          <w:szCs w:val="36"/>
          <w:lang w:eastAsia="es-ES_tradnl"/>
        </w:rPr>
      </w:pPr>
    </w:p>
    <w:p w14:paraId="20A41BDF" w14:textId="77777777" w:rsidR="00C95BD3" w:rsidRDefault="00C95BD3">
      <w:pPr>
        <w:jc w:val="both"/>
        <w:rPr>
          <w:rFonts w:eastAsia="Times New Roman"/>
          <w:color w:val="000000"/>
          <w:sz w:val="36"/>
          <w:szCs w:val="36"/>
          <w:lang w:eastAsia="es-ES_tradnl"/>
        </w:rPr>
      </w:pPr>
    </w:p>
    <w:p w14:paraId="52CDF7D4" w14:textId="77777777" w:rsidR="00C95BD3" w:rsidRDefault="00C95BD3">
      <w:pPr>
        <w:jc w:val="both"/>
        <w:rPr>
          <w:rFonts w:eastAsia="Times New Roman"/>
          <w:color w:val="000000"/>
          <w:sz w:val="36"/>
          <w:szCs w:val="36"/>
          <w:lang w:eastAsia="es-ES_tradnl"/>
        </w:rPr>
      </w:pPr>
    </w:p>
    <w:p w14:paraId="42A9543C" w14:textId="77777777" w:rsidR="00C95BD3" w:rsidRDefault="00C95BD3">
      <w:pPr>
        <w:jc w:val="both"/>
        <w:rPr>
          <w:rFonts w:eastAsia="Times New Roman"/>
          <w:color w:val="000000"/>
          <w:sz w:val="36"/>
          <w:szCs w:val="36"/>
          <w:lang w:eastAsia="es-ES_tradnl"/>
        </w:rPr>
      </w:pPr>
    </w:p>
    <w:p w14:paraId="751161ED" w14:textId="77777777" w:rsidR="00C95BD3" w:rsidRDefault="00C95BD3">
      <w:pPr>
        <w:jc w:val="both"/>
        <w:rPr>
          <w:rFonts w:eastAsia="Times New Roman"/>
          <w:color w:val="000000"/>
          <w:sz w:val="36"/>
          <w:szCs w:val="36"/>
          <w:lang w:eastAsia="es-ES_tradnl"/>
        </w:rPr>
      </w:pPr>
    </w:p>
    <w:p w14:paraId="36E6C306" w14:textId="77777777" w:rsidR="00C95BD3" w:rsidRDefault="00C95BD3">
      <w:pPr>
        <w:jc w:val="both"/>
        <w:rPr>
          <w:rFonts w:eastAsia="Times New Roman"/>
          <w:color w:val="000000"/>
          <w:sz w:val="36"/>
          <w:szCs w:val="36"/>
          <w:lang w:eastAsia="es-ES_tradnl"/>
        </w:rPr>
      </w:pPr>
    </w:p>
    <w:p w14:paraId="4DD495D2" w14:textId="77777777" w:rsidR="00C95BD3" w:rsidRDefault="00C95BD3">
      <w:pPr>
        <w:jc w:val="both"/>
        <w:rPr>
          <w:rFonts w:eastAsia="Times New Roman"/>
          <w:color w:val="000000"/>
          <w:sz w:val="36"/>
          <w:szCs w:val="36"/>
          <w:lang w:eastAsia="es-ES_tradnl"/>
        </w:rPr>
      </w:pPr>
    </w:p>
    <w:p w14:paraId="6F846E8E" w14:textId="77777777" w:rsidR="00C95BD3" w:rsidRDefault="00C95BD3">
      <w:pPr>
        <w:jc w:val="both"/>
        <w:rPr>
          <w:rFonts w:eastAsia="Times New Roman"/>
          <w:color w:val="000000"/>
          <w:sz w:val="36"/>
          <w:szCs w:val="36"/>
          <w:lang w:eastAsia="es-ES_tradnl"/>
        </w:rPr>
      </w:pPr>
    </w:p>
    <w:p w14:paraId="4692328D" w14:textId="77777777" w:rsidR="00C95BD3" w:rsidRDefault="00C95BD3">
      <w:pPr>
        <w:jc w:val="both"/>
        <w:rPr>
          <w:rFonts w:eastAsia="Times New Roman"/>
          <w:color w:val="000000"/>
          <w:sz w:val="36"/>
          <w:szCs w:val="36"/>
          <w:lang w:eastAsia="es-ES_tradnl"/>
        </w:rPr>
      </w:pPr>
    </w:p>
    <w:p w14:paraId="71AA1387" w14:textId="77777777" w:rsidR="00C95BD3" w:rsidRDefault="00C95BD3">
      <w:pPr>
        <w:jc w:val="both"/>
        <w:rPr>
          <w:rFonts w:eastAsia="Times New Roman"/>
          <w:color w:val="000000"/>
          <w:sz w:val="36"/>
          <w:szCs w:val="36"/>
          <w:lang w:eastAsia="es-ES_tradnl"/>
        </w:rPr>
      </w:pPr>
    </w:p>
    <w:p w14:paraId="24BC06C0" w14:textId="77777777" w:rsidR="00C95BD3" w:rsidRDefault="00C95BD3">
      <w:pPr>
        <w:jc w:val="both"/>
        <w:rPr>
          <w:rFonts w:eastAsia="Times New Roman"/>
          <w:color w:val="000000"/>
          <w:sz w:val="72"/>
          <w:szCs w:val="72"/>
          <w:lang w:eastAsia="es-ES_tradnl"/>
        </w:rPr>
      </w:pPr>
    </w:p>
    <w:p w14:paraId="5C5BAC05" w14:textId="77777777" w:rsidR="00C95BD3" w:rsidRDefault="00C95BD3">
      <w:pPr>
        <w:jc w:val="both"/>
        <w:rPr>
          <w:rFonts w:eastAsia="Times New Roman"/>
          <w:color w:val="000000"/>
          <w:sz w:val="36"/>
          <w:szCs w:val="36"/>
          <w:lang w:eastAsia="es-ES_tradnl"/>
        </w:rPr>
      </w:pPr>
    </w:p>
    <w:p w14:paraId="43E32577" w14:textId="77777777" w:rsidR="00C95BD3" w:rsidRDefault="006473FB">
      <w:pPr>
        <w:jc w:val="both"/>
        <w:rPr>
          <w:rFonts w:eastAsia="Times New Roman"/>
          <w:color w:val="000000"/>
          <w:sz w:val="36"/>
          <w:szCs w:val="36"/>
          <w:lang w:val="en-US" w:eastAsia="es-ES_tradnl"/>
        </w:rPr>
      </w:pPr>
      <w:r>
        <w:rPr>
          <w:rFonts w:eastAsia="Times New Roman"/>
          <w:noProof/>
          <w:color w:val="000000"/>
          <w:sz w:val="36"/>
          <w:szCs w:val="36"/>
          <w:lang w:val="fr-FR" w:eastAsia="fr-FR"/>
        </w:rPr>
        <mc:AlternateContent>
          <mc:Choice Requires="wps">
            <w:drawing>
              <wp:anchor distT="45720" distB="45720" distL="114300" distR="114300" simplePos="0" relativeHeight="251739136" behindDoc="0" locked="0" layoutInCell="1" allowOverlap="1" wp14:anchorId="646AC26C" wp14:editId="6EB1A277">
                <wp:simplePos x="0" y="0"/>
                <wp:positionH relativeFrom="margin">
                  <wp:posOffset>922655</wp:posOffset>
                </wp:positionH>
                <wp:positionV relativeFrom="paragraph">
                  <wp:posOffset>8890</wp:posOffset>
                </wp:positionV>
                <wp:extent cx="5154930" cy="1991995"/>
                <wp:effectExtent l="0" t="0" r="7620" b="8255"/>
                <wp:wrapSquare wrapText="bothSides"/>
                <wp:docPr id="7" name="Cuadro de texto 2"/>
                <wp:cNvGraphicFramePr/>
                <a:graphic xmlns:a="http://schemas.openxmlformats.org/drawingml/2006/main">
                  <a:graphicData uri="http://schemas.microsoft.com/office/word/2010/wordprocessingShape">
                    <wps:wsp>
                      <wps:cNvSpPr/>
                      <wps:spPr bwMode="auto">
                        <a:xfrm>
                          <a:off x="0" y="0"/>
                          <a:ext cx="5154930" cy="1991995"/>
                        </a:xfrm>
                        <a:prstGeom prst="rect">
                          <a:avLst/>
                        </a:prstGeom>
                        <a:solidFill>
                          <a:srgbClr val="FFFFFF"/>
                        </a:solidFill>
                        <a:ln w="9525">
                          <a:noFill/>
                          <a:miter lim="800000"/>
                          <a:headEnd/>
                          <a:tailEnd/>
                        </a:ln>
                      </wps:spPr>
                      <wps:txbx>
                        <w:txbxContent>
                          <w:p w14:paraId="32795D06" w14:textId="77777777" w:rsidR="00C95BD3" w:rsidRDefault="006473FB">
                            <w:pPr>
                              <w:jc w:val="right"/>
                              <w:rPr>
                                <w:rFonts w:ascii="Montserrat Black" w:hAnsi="Montserrat Black"/>
                                <w:i/>
                                <w:sz w:val="52"/>
                                <w:szCs w:val="52"/>
                                <w:lang w:val="en-GB"/>
                                <w14:textOutline w14:w="9525" w14:cap="rnd" w14:cmpd="sng" w14:algn="ctr">
                                  <w14:noFill/>
                                  <w14:prstDash w14:val="solid"/>
                                  <w14:bevel/>
                                </w14:textOutline>
                              </w:rPr>
                            </w:pPr>
                            <w:r>
                              <w:rPr>
                                <w:rFonts w:ascii="Montserrat Black" w:hAnsi="Montserrat Black"/>
                                <w:i/>
                                <w:sz w:val="52"/>
                                <w:szCs w:val="52"/>
                                <w:lang w:val="en-GB"/>
                                <w14:textOutline w14:w="9525" w14:cap="rnd" w14:cmpd="sng" w14:algn="ctr">
                                  <w14:noFill/>
                                  <w14:prstDash w14:val="solid"/>
                                  <w14:bevel/>
                                </w14:textOutline>
                              </w:rPr>
                              <w:t>ENGLISH FOR ACADEMIC AND PROFESSIONAL COMMUNICATION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ect w14:anchorId="646AC26C" id="_x0000_s1028" style="position:absolute;left:0;text-align:left;margin-left:72.65pt;margin-top:.7pt;width:405.9pt;height:156.85pt;z-index:251739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" stroked="f">
                <v:textbox>
                  <w:txbxContent>
                    <w:p w14:paraId="32795D06" w14:textId="77777777" w:rsidR="00C95BD3" w:rsidRDefault="006473FB">
                      <w:pPr>
                        <w:jc w:val="right"/>
                        <w:rPr>
                          <w:rFonts w:ascii="Montserrat Black" w:hAnsi="Montserrat Black"/>
                          <w:i/>
                          <w:sz w:val="52"/>
                          <w:szCs w:val="52"/>
                          <w:lang w:val="en-GB"/>
                          <w14:textOutline w14:w="9525" w14:cap="rnd" w14:cmpd="sng" w14:algn="ctr">
                            <w14:noFill/>
                            <w14:prstDash w14:val="solid"/>
                            <w14:bevel/>
                          </w14:textOutline>
                        </w:rPr>
                      </w:pPr>
                      <w:r>
                        <w:rPr>
                          <w:rFonts w:ascii="Montserrat Black" w:hAnsi="Montserrat Black"/>
                          <w:i/>
                          <w:sz w:val="52"/>
                          <w:szCs w:val="52"/>
                          <w:lang w:val="en-GB"/>
                          <w14:textOutline w14:w="9525" w14:cap="rnd" w14:cmpd="sng" w14:algn="ctr">
                            <w14:noFill/>
                            <w14:prstDash w14:val="solid"/>
                            <w14:bevel/>
                          </w14:textOutline>
                        </w:rPr>
                        <w:t>ENGLISH FOR ACADEMIC AND PROFESSIONAL COMMUNICATION</w:t>
                      </w:r>
                    </w:p>
                  </w:txbxContent>
                </v:textbox>
                <w10:wrap type="square" anchorx="margin"/>
              </v:rect>
            </w:pict>
          </mc:Fallback>
        </mc:AlternateContent>
      </w:r>
    </w:p>
    <w:p w14:paraId="7C212469" w14:textId="77777777" w:rsidR="00C95BD3" w:rsidRDefault="00C95BD3">
      <w:pPr>
        <w:jc w:val="both"/>
        <w:rPr>
          <w:rFonts w:eastAsia="Times New Roman"/>
          <w:color w:val="000000"/>
          <w:sz w:val="36"/>
          <w:szCs w:val="36"/>
          <w:lang w:val="en-US" w:eastAsia="es-ES_tradnl"/>
        </w:rPr>
      </w:pPr>
    </w:p>
    <w:p w14:paraId="1E7EDCB6" w14:textId="77777777" w:rsidR="00C95BD3" w:rsidRDefault="00C95BD3">
      <w:pPr>
        <w:jc w:val="both"/>
        <w:rPr>
          <w:rFonts w:eastAsia="Times New Roman"/>
          <w:color w:val="000000"/>
          <w:sz w:val="36"/>
          <w:szCs w:val="36"/>
          <w:lang w:val="en-US" w:eastAsia="es-ES_tradnl"/>
        </w:rPr>
      </w:pPr>
    </w:p>
    <w:p w14:paraId="03E602AB" w14:textId="77777777" w:rsidR="00C95BD3" w:rsidRDefault="00C95BD3">
      <w:pPr>
        <w:jc w:val="both"/>
        <w:rPr>
          <w:rFonts w:eastAsia="Times New Roman"/>
          <w:color w:val="000000"/>
          <w:sz w:val="36"/>
          <w:szCs w:val="36"/>
          <w:lang w:val="en-US" w:eastAsia="es-ES_tradnl"/>
        </w:rPr>
      </w:pPr>
    </w:p>
    <w:p w14:paraId="2A0117B7" w14:textId="77777777" w:rsidR="00C95BD3" w:rsidRDefault="00C95BD3">
      <w:pPr>
        <w:jc w:val="both"/>
        <w:rPr>
          <w:rFonts w:eastAsia="Times New Roman"/>
          <w:color w:val="000000"/>
          <w:sz w:val="36"/>
          <w:szCs w:val="36"/>
          <w:lang w:val="en-US" w:eastAsia="es-ES_tradnl"/>
        </w:rPr>
      </w:pPr>
    </w:p>
    <w:p w14:paraId="06F786CC" w14:textId="77777777" w:rsidR="00C95BD3" w:rsidRDefault="00C95BD3">
      <w:pPr>
        <w:jc w:val="both"/>
        <w:rPr>
          <w:rFonts w:eastAsia="Times New Roman"/>
          <w:color w:val="000000"/>
          <w:sz w:val="36"/>
          <w:szCs w:val="36"/>
          <w:lang w:val="en-US" w:eastAsia="es-ES_tradnl"/>
        </w:rPr>
      </w:pPr>
    </w:p>
    <w:p w14:paraId="60FB063E" w14:textId="77777777" w:rsidR="00C95BD3" w:rsidRDefault="00C95BD3">
      <w:pPr>
        <w:jc w:val="both"/>
        <w:rPr>
          <w:rFonts w:eastAsia="Times New Roman"/>
          <w:color w:val="000000"/>
          <w:sz w:val="36"/>
          <w:szCs w:val="36"/>
          <w:lang w:val="en-US" w:eastAsia="es-ES_tradnl"/>
        </w:rPr>
      </w:pPr>
    </w:p>
    <w:p w14:paraId="192B52F7" w14:textId="77777777" w:rsidR="00C95BD3" w:rsidRDefault="00C95BD3"/>
    <w:p w14:paraId="2E1A8A6C" w14:textId="77777777" w:rsidR="00C95BD3" w:rsidRDefault="006473FB">
      <w:pPr>
        <w:rPr>
          <w:rFonts w:eastAsia="Times New Roman"/>
          <w:sz w:val="36"/>
          <w:szCs w:val="36"/>
          <w:lang w:val="en-US" w:eastAsia="es-ES_tradnl"/>
        </w:rPr>
      </w:pPr>
      <w:r>
        <w:rPr>
          <w:rFonts w:eastAsia="Times New Roman"/>
          <w:noProof/>
          <w:color w:val="000000"/>
          <w:sz w:val="36"/>
          <w:szCs w:val="36"/>
          <w:lang w:val="fr-FR" w:eastAsia="fr-FR"/>
        </w:rPr>
        <mc:AlternateContent>
          <mc:Choice Requires="wps">
            <w:drawing>
              <wp:anchor distT="45720" distB="45720" distL="114300" distR="114300" simplePos="0" relativeHeight="251670528" behindDoc="0" locked="0" layoutInCell="1" allowOverlap="1" wp14:anchorId="2FB2AB63" wp14:editId="7465CE0D">
                <wp:simplePos x="0" y="0"/>
                <wp:positionH relativeFrom="column">
                  <wp:posOffset>4420779</wp:posOffset>
                </wp:positionH>
                <wp:positionV relativeFrom="paragraph">
                  <wp:posOffset>35560</wp:posOffset>
                </wp:positionV>
                <wp:extent cx="1543685" cy="445770"/>
                <wp:effectExtent l="0" t="0" r="0" b="0"/>
                <wp:wrapSquare wrapText="bothSides"/>
                <wp:docPr id="8" name="Cuadro de texto 2"/>
                <wp:cNvGraphicFramePr/>
                <a:graphic xmlns:a="http://schemas.openxmlformats.org/drawingml/2006/main">
                  <a:graphicData uri="http://schemas.microsoft.com/office/word/2010/wordprocessingShape">
                    <wps:wsp>
                      <wps:cNvSpPr/>
                      <wps:spPr bwMode="auto">
                        <a:xfrm>
                          <a:off x="0" y="0"/>
                          <a:ext cx="1543685" cy="445770"/>
                        </a:xfrm>
                        <a:prstGeom prst="rect">
                          <a:avLst/>
                        </a:prstGeom>
                        <a:solidFill>
                          <a:srgbClr val="FFFFFF"/>
                        </a:solidFill>
                        <a:ln w="9525">
                          <a:noFill/>
                          <a:miter lim="800000"/>
                          <a:headEnd/>
                          <a:tailEnd/>
                        </a:ln>
                      </wps:spPr>
                      <wps:txbx>
                        <w:txbxContent>
                          <w:p w14:paraId="148878A2" w14:textId="77777777" w:rsidR="00C95BD3" w:rsidRDefault="006473FB">
                            <w:pPr>
                              <w:jc w:val="right"/>
                              <w:rPr>
                                <w:rFonts w:ascii="Montserrat Black" w:hAnsi="Montserrat Black"/>
                                <w:sz w:val="28"/>
                                <w:szCs w:val="28"/>
                              </w:rPr>
                            </w:pPr>
                            <w:proofErr w:type="spellStart"/>
                            <w:r>
                              <w:rPr>
                                <w:rFonts w:ascii="Montserrat Black" w:hAnsi="Montserrat Black"/>
                                <w:sz w:val="28"/>
                                <w:szCs w:val="28"/>
                              </w:rPr>
                              <w:t>Organised</w:t>
                            </w:r>
                            <w:proofErr w:type="spellEnd"/>
                            <w:r>
                              <w:rPr>
                                <w:rFonts w:ascii="Montserrat Black" w:hAnsi="Montserrat Black"/>
                                <w:sz w:val="28"/>
                                <w:szCs w:val="28"/>
                              </w:rPr>
                              <w:t xml:space="preserve"> </w:t>
                            </w:r>
                            <w:proofErr w:type="spellStart"/>
                            <w:r>
                              <w:rPr>
                                <w:rFonts w:ascii="Montserrat Black" w:hAnsi="Montserrat Black"/>
                                <w:sz w:val="28"/>
                                <w:szCs w:val="28"/>
                              </w:rPr>
                              <w:t>by</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ect w14:anchorId="2FB2AB63" id="_x0000_s1029" style="position:absolute;margin-left:348.1pt;margin-top:2.8pt;width:121.55pt;height:35.1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" stroked="f">
                <v:textbox>
                  <w:txbxContent>
                    <w:p w14:paraId="148878A2" w14:textId="77777777" w:rsidR="00C95BD3" w:rsidRDefault="006473FB">
                      <w:pPr>
                        <w:jc w:val="right"/>
                        <w:rPr>
                          <w:rFonts w:ascii="Montserrat Black" w:hAnsi="Montserrat Black"/>
                          <w:sz w:val="28"/>
                          <w:szCs w:val="28"/>
                        </w:rPr>
                      </w:pPr>
                      <w:proofErr w:type="spellStart"/>
                      <w:r>
                        <w:rPr>
                          <w:rFonts w:ascii="Montserrat Black" w:hAnsi="Montserrat Black"/>
                          <w:sz w:val="28"/>
                          <w:szCs w:val="28"/>
                        </w:rPr>
                        <w:t>Organised</w:t>
                      </w:r>
                      <w:proofErr w:type="spellEnd"/>
                      <w:r>
                        <w:rPr>
                          <w:rFonts w:ascii="Montserrat Black" w:hAnsi="Montserrat Black"/>
                          <w:sz w:val="28"/>
                          <w:szCs w:val="28"/>
                        </w:rPr>
                        <w:t xml:space="preserve"> </w:t>
                      </w:r>
                      <w:proofErr w:type="spellStart"/>
                      <w:r>
                        <w:rPr>
                          <w:rFonts w:ascii="Montserrat Black" w:hAnsi="Montserrat Black"/>
                          <w:sz w:val="28"/>
                          <w:szCs w:val="28"/>
                        </w:rPr>
                        <w:t>by</w:t>
                      </w:r>
                      <w:proofErr w:type="spellEnd"/>
                    </w:p>
                  </w:txbxContent>
                </v:textbox>
                <w10:wrap type="square"/>
              </v:rect>
            </w:pict>
          </mc:Fallback>
        </mc:AlternateContent>
      </w:r>
    </w:p>
    <w:p w14:paraId="4B3D3005" w14:textId="77777777" w:rsidR="00C95BD3" w:rsidRDefault="006473FB">
      <w:pPr>
        <w:rPr>
          <w:rFonts w:eastAsia="Times New Roman"/>
          <w:sz w:val="36"/>
          <w:szCs w:val="36"/>
          <w:lang w:val="en-US" w:eastAsia="es-ES_tradnl"/>
        </w:rPr>
      </w:pPr>
      <w:r>
        <w:rPr>
          <w:rFonts w:eastAsia="Times New Roman"/>
          <w:noProof/>
          <w:color w:val="000000"/>
          <w:sz w:val="36"/>
          <w:szCs w:val="36"/>
          <w:lang w:val="fr-FR" w:eastAsia="fr-FR"/>
        </w:rPr>
        <mc:AlternateContent>
          <mc:Choice Requires="wps">
            <w:drawing>
              <wp:anchor distT="45720" distB="45720" distL="114300" distR="114300" simplePos="0" relativeHeight="251744256" behindDoc="0" locked="0" layoutInCell="1" allowOverlap="1" wp14:anchorId="009EC7CE" wp14:editId="6663DFB5">
                <wp:simplePos x="0" y="0"/>
                <wp:positionH relativeFrom="margin">
                  <wp:posOffset>1002574</wp:posOffset>
                </wp:positionH>
                <wp:positionV relativeFrom="paragraph">
                  <wp:posOffset>151765</wp:posOffset>
                </wp:positionV>
                <wp:extent cx="5038725" cy="979170"/>
                <wp:effectExtent l="0" t="0" r="9525" b="0"/>
                <wp:wrapSquare wrapText="bothSides"/>
                <wp:docPr id="9" name="Cuadro de texto 2"/>
                <wp:cNvGraphicFramePr/>
                <a:graphic xmlns:a="http://schemas.openxmlformats.org/drawingml/2006/main">
                  <a:graphicData uri="http://schemas.microsoft.com/office/word/2010/wordprocessingShape">
                    <wps:wsp>
                      <wps:cNvSpPr/>
                      <wps:spPr bwMode="auto">
                        <a:xfrm>
                          <a:off x="0" y="0"/>
                          <a:ext cx="5038725" cy="979170"/>
                        </a:xfrm>
                        <a:prstGeom prst="rect">
                          <a:avLst/>
                        </a:prstGeom>
                        <a:solidFill>
                          <a:srgbClr val="FFFFFF"/>
                        </a:solidFill>
                        <a:ln w="9525">
                          <a:noFill/>
                          <a:miter lim="800000"/>
                          <a:headEnd/>
                          <a:tailEnd/>
                        </a:ln>
                      </wps:spPr>
                      <wps:txbx>
                        <w:txbxContent>
                          <w:p w14:paraId="5E67DAE8" w14:textId="77777777" w:rsidR="00C95BD3" w:rsidRDefault="006473FB">
                            <w:pPr>
                              <w:jc w:val="right"/>
                              <w:rPr>
                                <w:rFonts w:ascii="Montserrat Black" w:hAnsi="Montserrat Black"/>
                                <w:sz w:val="36"/>
                                <w:szCs w:val="36"/>
                                <w:lang w:val="en-GB"/>
                              </w:rPr>
                            </w:pPr>
                            <w:r>
                              <w:rPr>
                                <w:rStyle w:val="docdata"/>
                                <w:rFonts w:ascii="Montserrat Black" w:hAnsi="Montserrat Black"/>
                                <w:color w:val="000000"/>
                                <w:sz w:val="36"/>
                                <w:szCs w:val="36"/>
                                <w:lang w:val="en-GB"/>
                              </w:rPr>
                              <w:t>University of Cantabria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ect w14:anchorId="009EC7CE" id="_x0000_s1030" style="position:absolute;margin-left:78.95pt;margin-top:11.95pt;width:396.75pt;height:77.1pt;z-index:251744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" stroked="f">
                <v:textbox>
                  <w:txbxContent>
                    <w:p w14:paraId="5E67DAE8" w14:textId="77777777" w:rsidR="00C95BD3" w:rsidRDefault="006473FB">
                      <w:pPr>
                        <w:jc w:val="right"/>
                        <w:rPr>
                          <w:rFonts w:ascii="Montserrat Black" w:hAnsi="Montserrat Black"/>
                          <w:sz w:val="36"/>
                          <w:szCs w:val="36"/>
                          <w:lang w:val="en-GB"/>
                        </w:rPr>
                      </w:pPr>
                      <w:r>
                        <w:rPr>
                          <w:rStyle w:val="docdata"/>
                          <w:rFonts w:ascii="Montserrat Black" w:hAnsi="Montserrat Black"/>
                          <w:color w:val="000000"/>
                          <w:sz w:val="36"/>
                          <w:szCs w:val="36"/>
                          <w:lang w:val="en-GB"/>
                        </w:rPr>
                        <w:t>University of Cantabria</w:t>
                      </w:r>
                    </w:p>
                  </w:txbxContent>
                </v:textbox>
                <w10:wrap type="square" anchorx="margin"/>
              </v:rect>
            </w:pict>
          </mc:Fallback>
        </mc:AlternateContent>
      </w:r>
    </w:p>
    <w:p w14:paraId="0568010B" w14:textId="77777777" w:rsidR="00C95BD3" w:rsidRDefault="00C95BD3">
      <w:pPr>
        <w:rPr>
          <w:rFonts w:eastAsia="Times New Roman"/>
          <w:sz w:val="36"/>
          <w:szCs w:val="36"/>
          <w:lang w:val="en-US" w:eastAsia="es-ES_tradnl"/>
        </w:rPr>
      </w:pPr>
    </w:p>
    <w:p w14:paraId="01FCB294" w14:textId="77777777" w:rsidR="00C95BD3" w:rsidRDefault="00C95BD3" w:rsidP="19A246DC">
      <w:pPr>
        <w:rPr>
          <w:rFonts w:eastAsia="Times New Roman"/>
          <w:sz w:val="36"/>
          <w:szCs w:val="36"/>
          <w:lang w:val="en-US" w:eastAsia="es-ES"/>
        </w:rPr>
      </w:pPr>
    </w:p>
    <w:p w14:paraId="0CE7643F" w14:textId="1CB2DFDB" w:rsidR="19A246DC" w:rsidRDefault="19A246DC" w:rsidP="19A246DC">
      <w:pPr>
        <w:rPr>
          <w:rFonts w:eastAsia="Times New Roman"/>
          <w:sz w:val="36"/>
          <w:szCs w:val="36"/>
          <w:lang w:val="en-US" w:eastAsia="es-ES"/>
        </w:rPr>
      </w:pPr>
    </w:p>
    <w:p w14:paraId="12F0A492" w14:textId="77777777" w:rsidR="00C95BD3" w:rsidRDefault="00C95BD3">
      <w:pPr>
        <w:jc w:val="center"/>
        <w:rPr>
          <w:rFonts w:eastAsia="Times New Roman"/>
          <w:sz w:val="36"/>
          <w:szCs w:val="36"/>
          <w:lang w:val="en-US" w:eastAsia="es-ES_tradnl"/>
        </w:rPr>
      </w:pPr>
    </w:p>
    <w:tbl>
      <w:tblPr>
        <w:tblStyle w:val="TableGrid"/>
        <w:tblW w:w="9781" w:type="dxa"/>
        <w:tblInd w:w="-714" w:type="dxa"/>
        <w:tblLayout w:type="fixed"/>
        <w:tblLook w:val="04A0" w:firstRow="1" w:lastRow="0" w:firstColumn="1" w:lastColumn="0" w:noHBand="0" w:noVBand="1"/>
      </w:tblPr>
      <w:tblGrid>
        <w:gridCol w:w="2417"/>
        <w:gridCol w:w="7364"/>
      </w:tblGrid>
      <w:tr w:rsidR="00C95BD3" w14:paraId="7B76AF97" w14:textId="77777777">
        <w:trPr>
          <w:trHeight w:val="454"/>
        </w:trPr>
        <w:tc>
          <w:tcPr>
            <w:tcW w:w="9781" w:type="dxa"/>
            <w:gridSpan w:val="2"/>
            <w:shd w:val="clear" w:color="0070C0" w:fill="0070C0"/>
            <w:vAlign w:val="center"/>
          </w:tcPr>
          <w:p w14:paraId="34E6206C" w14:textId="77777777" w:rsidR="00C95BD3" w:rsidRDefault="006473FB">
            <w:pPr>
              <w:rPr>
                <w:rFonts w:ascii="Calibri Light" w:eastAsia="Times New Roman" w:hAnsi="Calibri Light" w:cs="Calibri Light"/>
                <w:b/>
                <w:color w:val="000000"/>
                <w:lang w:val="en-US" w:eastAsia="es-ES_tradnl"/>
              </w:rPr>
            </w:pPr>
            <w:r>
              <w:rPr>
                <w:rFonts w:ascii="Calibri Light" w:eastAsia="Times New Roman" w:hAnsi="Calibri Light" w:cs="Calibri Light"/>
                <w:b/>
                <w:color w:val="FFFFFF" w:themeColor="background1"/>
                <w:lang w:val="en-US" w:eastAsia="es-ES_tradnl"/>
              </w:rPr>
              <w:t>1. IDENTIFYING DATA.</w:t>
            </w:r>
          </w:p>
        </w:tc>
      </w:tr>
      <w:tr w:rsidR="00C95BD3" w:rsidRPr="0062110A" w14:paraId="5130827B" w14:textId="77777777" w:rsidTr="0062110A">
        <w:trPr>
          <w:trHeight w:val="340"/>
        </w:trPr>
        <w:tc>
          <w:tcPr>
            <w:tcW w:w="2417" w:type="dxa"/>
            <w:vAlign w:val="center"/>
          </w:tcPr>
          <w:p w14:paraId="133B2453" w14:textId="77777777" w:rsidR="00C95BD3" w:rsidRDefault="006473FB">
            <w:pPr>
              <w:rPr>
                <w:rFonts w:ascii="Calibri Light" w:eastAsia="Times New Roman" w:hAnsi="Calibri Light" w:cs="Calibri Light"/>
                <w:b/>
                <w:color w:val="000000"/>
                <w:lang w:val="en-US" w:eastAsia="es-ES_tradnl"/>
              </w:rPr>
            </w:pPr>
            <w:r>
              <w:rPr>
                <w:rFonts w:ascii="Calibri Light" w:eastAsia="Times New Roman" w:hAnsi="Calibri Light" w:cs="Calibri Light"/>
                <w:b/>
                <w:color w:val="000000"/>
                <w:lang w:val="en-US" w:eastAsia="es-ES_tradnl"/>
              </w:rPr>
              <w:t>· Course Name.</w:t>
            </w:r>
          </w:p>
        </w:tc>
        <w:tc>
          <w:tcPr>
            <w:tcW w:w="7364" w:type="dxa"/>
            <w:vAlign w:val="center"/>
          </w:tcPr>
          <w:p w14:paraId="5EED505A" w14:textId="77777777" w:rsidR="00C95BD3" w:rsidRPr="0062110A" w:rsidRDefault="00C95BD3" w:rsidP="0062110A">
            <w:pPr>
              <w:rPr>
                <w:rFonts w:asciiTheme="majorHAnsi" w:eastAsia="Times New Roman" w:hAnsiTheme="majorHAnsi" w:cstheme="majorHAnsi"/>
                <w:color w:val="000000"/>
                <w:sz w:val="22"/>
                <w:lang w:val="en-GB" w:eastAsia="es-ES_tradnl"/>
              </w:rPr>
            </w:pPr>
            <w:r w:rsidRPr="0062110A">
              <w:rPr>
                <w:rFonts w:asciiTheme="majorHAnsi" w:hAnsiTheme="majorHAnsi" w:cstheme="majorHAnsi"/>
                <w:sz w:val="22"/>
                <w:lang w:val="en-GB"/>
              </w:rPr>
              <w:t>English for Academic and Professional Communication</w:t>
            </w:r>
          </w:p>
        </w:tc>
      </w:tr>
      <w:tr w:rsidR="00C95BD3" w:rsidRPr="005455A3" w14:paraId="79561FE8" w14:textId="77777777" w:rsidTr="0062110A">
        <w:trPr>
          <w:trHeight w:val="340"/>
        </w:trPr>
        <w:tc>
          <w:tcPr>
            <w:tcW w:w="2417" w:type="dxa"/>
            <w:vAlign w:val="center"/>
          </w:tcPr>
          <w:p w14:paraId="4D0A9734" w14:textId="77777777" w:rsidR="00C95BD3" w:rsidRDefault="006473FB">
            <w:pPr>
              <w:rPr>
                <w:rFonts w:ascii="Calibri Light" w:eastAsia="Times New Roman" w:hAnsi="Calibri Light" w:cs="Calibri Light"/>
                <w:b/>
                <w:color w:val="000000"/>
                <w:lang w:val="en-US" w:eastAsia="es-ES_tradnl"/>
              </w:rPr>
            </w:pPr>
            <w:r>
              <w:rPr>
                <w:rFonts w:ascii="Calibri Light" w:eastAsia="Times New Roman" w:hAnsi="Calibri Light" w:cs="Calibri Light"/>
                <w:b/>
                <w:color w:val="000000"/>
                <w:lang w:val="en-US" w:eastAsia="es-ES_tradnl"/>
              </w:rPr>
              <w:t>· Coordinating University.</w:t>
            </w:r>
          </w:p>
        </w:tc>
        <w:tc>
          <w:tcPr>
            <w:tcW w:w="7364" w:type="dxa"/>
            <w:vAlign w:val="center"/>
          </w:tcPr>
          <w:p w14:paraId="2A577CA9" w14:textId="77777777" w:rsidR="00C95BD3" w:rsidRPr="0062110A" w:rsidRDefault="006473FB" w:rsidP="0062110A">
            <w:pPr>
              <w:pStyle w:val="1612"/>
              <w:spacing w:before="0" w:beforeAutospacing="0" w:after="0" w:afterAutospacing="0"/>
              <w:rPr>
                <w:rFonts w:asciiTheme="majorHAnsi" w:hAnsiTheme="majorHAnsi" w:cstheme="majorHAnsi"/>
                <w:sz w:val="22"/>
                <w:lang w:val="en-GB"/>
              </w:rPr>
            </w:pPr>
            <w:r w:rsidRPr="0062110A">
              <w:rPr>
                <w:rFonts w:asciiTheme="majorHAnsi" w:hAnsiTheme="majorHAnsi" w:cstheme="majorHAnsi"/>
                <w:color w:val="000000"/>
                <w:sz w:val="22"/>
                <w:lang w:val="en-GB"/>
              </w:rPr>
              <w:t>University of Cantabria</w:t>
            </w:r>
          </w:p>
        </w:tc>
      </w:tr>
      <w:tr w:rsidR="00C95BD3" w:rsidRPr="0062110A" w14:paraId="33455550" w14:textId="77777777" w:rsidTr="0062110A">
        <w:trPr>
          <w:trHeight w:val="340"/>
        </w:trPr>
        <w:tc>
          <w:tcPr>
            <w:tcW w:w="2417" w:type="dxa"/>
            <w:vAlign w:val="center"/>
          </w:tcPr>
          <w:p w14:paraId="7812F02E" w14:textId="77777777" w:rsidR="00C95BD3" w:rsidRDefault="006473FB">
            <w:pPr>
              <w:rPr>
                <w:rFonts w:ascii="Calibri Light" w:eastAsia="Times New Roman" w:hAnsi="Calibri Light" w:cs="Calibri Light"/>
                <w:b/>
                <w:color w:val="000000"/>
                <w:lang w:val="en-US" w:eastAsia="es-ES_tradnl"/>
              </w:rPr>
            </w:pPr>
            <w:r>
              <w:rPr>
                <w:rFonts w:ascii="Calibri Light" w:eastAsia="Times New Roman" w:hAnsi="Calibri Light" w:cs="Calibri Light"/>
                <w:b/>
                <w:color w:val="000000"/>
                <w:lang w:val="en-US" w:eastAsia="es-ES_tradnl"/>
              </w:rPr>
              <w:t>· Partner</w:t>
            </w:r>
            <w:r w:rsidR="005455A3">
              <w:rPr>
                <w:rFonts w:ascii="Calibri Light" w:eastAsia="Times New Roman" w:hAnsi="Calibri Light" w:cs="Calibri Light"/>
                <w:b/>
                <w:color w:val="000000"/>
                <w:lang w:val="en-US" w:eastAsia="es-ES_tradnl"/>
              </w:rPr>
              <w:t xml:space="preserve">s </w:t>
            </w:r>
            <w:r>
              <w:rPr>
                <w:rFonts w:ascii="Calibri Light" w:eastAsia="Times New Roman" w:hAnsi="Calibri Light" w:cs="Calibri Light"/>
                <w:b/>
                <w:color w:val="000000"/>
                <w:lang w:val="en-US" w:eastAsia="es-ES_tradnl"/>
              </w:rPr>
              <w:t>Involved.</w:t>
            </w:r>
          </w:p>
        </w:tc>
        <w:tc>
          <w:tcPr>
            <w:tcW w:w="7364" w:type="dxa"/>
            <w:vAlign w:val="center"/>
          </w:tcPr>
          <w:p w14:paraId="0994F9F1" w14:textId="77777777" w:rsidR="00C95BD3" w:rsidRPr="0062110A" w:rsidRDefault="006473FB" w:rsidP="0062110A">
            <w:pPr>
              <w:pStyle w:val="1648"/>
              <w:spacing w:before="0" w:beforeAutospacing="0" w:after="0" w:afterAutospacing="0"/>
              <w:rPr>
                <w:rFonts w:asciiTheme="majorHAnsi" w:hAnsiTheme="majorHAnsi" w:cstheme="majorHAnsi"/>
                <w:sz w:val="22"/>
                <w:lang w:val="en-GB"/>
              </w:rPr>
            </w:pPr>
            <w:r w:rsidRPr="0062110A">
              <w:rPr>
                <w:rFonts w:asciiTheme="majorHAnsi" w:hAnsiTheme="majorHAnsi" w:cstheme="majorHAnsi"/>
                <w:bCs/>
                <w:sz w:val="22"/>
                <w:lang w:val="en-US" w:eastAsia="es-ES_tradnl"/>
              </w:rPr>
              <w:t>Poznań University of Technology (EUNICE partner university)</w:t>
            </w:r>
          </w:p>
        </w:tc>
      </w:tr>
      <w:tr w:rsidR="00C95BD3" w:rsidRPr="0062110A" w14:paraId="21D1FB1A" w14:textId="77777777" w:rsidTr="0062110A">
        <w:trPr>
          <w:trHeight w:val="340"/>
        </w:trPr>
        <w:tc>
          <w:tcPr>
            <w:tcW w:w="2417" w:type="dxa"/>
            <w:vAlign w:val="center"/>
          </w:tcPr>
          <w:p w14:paraId="05E6B1D6" w14:textId="77777777" w:rsidR="00C95BD3" w:rsidRDefault="006473FB">
            <w:pPr>
              <w:rPr>
                <w:rFonts w:ascii="Calibri Light" w:eastAsia="Times New Roman" w:hAnsi="Calibri Light" w:cs="Calibri Light"/>
                <w:b/>
                <w:color w:val="000000"/>
                <w:lang w:val="en-US" w:eastAsia="es-ES_tradnl"/>
              </w:rPr>
            </w:pPr>
            <w:r>
              <w:rPr>
                <w:rFonts w:ascii="Calibri Light" w:eastAsia="Times New Roman" w:hAnsi="Calibri Light" w:cs="Calibri Light"/>
                <w:b/>
                <w:color w:val="000000"/>
                <w:lang w:val="en-US" w:eastAsia="es-ES_tradnl"/>
              </w:rPr>
              <w:t>· Course Field(s).</w:t>
            </w:r>
          </w:p>
        </w:tc>
        <w:tc>
          <w:tcPr>
            <w:tcW w:w="7364" w:type="dxa"/>
            <w:vAlign w:val="center"/>
          </w:tcPr>
          <w:p w14:paraId="7E411510" w14:textId="77777777" w:rsidR="00C95BD3" w:rsidRPr="0062110A" w:rsidRDefault="006473FB" w:rsidP="0062110A">
            <w:pPr>
              <w:rPr>
                <w:rFonts w:asciiTheme="majorHAnsi" w:eastAsia="Times New Roman" w:hAnsiTheme="majorHAnsi" w:cstheme="majorHAnsi"/>
                <w:bCs/>
                <w:color w:val="000000"/>
                <w:sz w:val="22"/>
                <w:lang w:val="en-GB" w:eastAsia="es-ES_tradnl"/>
              </w:rPr>
            </w:pPr>
            <w:r w:rsidRPr="0062110A">
              <w:rPr>
                <w:rFonts w:asciiTheme="majorHAnsi" w:eastAsia="Times New Roman" w:hAnsiTheme="majorHAnsi" w:cstheme="majorHAnsi"/>
                <w:bCs/>
                <w:color w:val="000000"/>
                <w:sz w:val="22"/>
                <w:lang w:val="en-US" w:eastAsia="es-ES_tradnl"/>
              </w:rPr>
              <w:t>Personal skills and development; academic and professional communication</w:t>
            </w:r>
          </w:p>
        </w:tc>
      </w:tr>
      <w:tr w:rsidR="00C95BD3" w:rsidRPr="005455A3" w14:paraId="00A8AE71" w14:textId="77777777" w:rsidTr="0062110A">
        <w:trPr>
          <w:trHeight w:val="340"/>
        </w:trPr>
        <w:tc>
          <w:tcPr>
            <w:tcW w:w="2417" w:type="dxa"/>
            <w:vAlign w:val="center"/>
          </w:tcPr>
          <w:p w14:paraId="0F9AEAB1" w14:textId="77777777" w:rsidR="00C95BD3" w:rsidRDefault="006473FB">
            <w:pPr>
              <w:rPr>
                <w:rFonts w:ascii="Calibri Light" w:eastAsia="Times New Roman" w:hAnsi="Calibri Light" w:cs="Calibri Light"/>
                <w:b/>
                <w:color w:val="000000"/>
                <w:lang w:val="en-US" w:eastAsia="es-ES_tradnl"/>
              </w:rPr>
            </w:pPr>
            <w:r>
              <w:rPr>
                <w:rFonts w:ascii="Calibri Light" w:eastAsia="Times New Roman" w:hAnsi="Calibri Light" w:cs="Calibri Light"/>
                <w:b/>
                <w:color w:val="000000"/>
                <w:lang w:val="en-US" w:eastAsia="es-ES_tradnl"/>
              </w:rPr>
              <w:t xml:space="preserve">· Related Study </w:t>
            </w:r>
            <w:r>
              <w:rPr>
                <w:rFonts w:ascii="Calibri Light" w:eastAsia="Times New Roman" w:hAnsi="Calibri Light" w:cs="Calibri Light"/>
                <w:b/>
                <w:color w:val="000000"/>
                <w:lang w:val="en-GB" w:eastAsia="es-ES_tradnl"/>
              </w:rPr>
              <w:t>Programme</w:t>
            </w:r>
            <w:r>
              <w:rPr>
                <w:rFonts w:ascii="Calibri Light" w:eastAsia="Times New Roman" w:hAnsi="Calibri Light" w:cs="Calibri Light"/>
                <w:b/>
                <w:color w:val="000000"/>
                <w:lang w:val="en-US" w:eastAsia="es-ES_tradnl"/>
              </w:rPr>
              <w:t>.</w:t>
            </w:r>
          </w:p>
        </w:tc>
        <w:tc>
          <w:tcPr>
            <w:tcW w:w="7364" w:type="dxa"/>
            <w:vAlign w:val="center"/>
          </w:tcPr>
          <w:p w14:paraId="452A3E66" w14:textId="77777777" w:rsidR="00C95BD3" w:rsidRPr="0062110A" w:rsidRDefault="005455A3" w:rsidP="0062110A">
            <w:pPr>
              <w:pStyle w:val="1602"/>
              <w:spacing w:before="0" w:beforeAutospacing="0" w:after="0" w:afterAutospacing="0"/>
              <w:rPr>
                <w:rFonts w:asciiTheme="majorHAnsi" w:hAnsiTheme="majorHAnsi" w:cstheme="majorHAnsi"/>
                <w:color w:val="000000"/>
                <w:sz w:val="22"/>
                <w:lang w:val="en-GB"/>
              </w:rPr>
            </w:pPr>
            <w:r w:rsidRPr="0062110A">
              <w:rPr>
                <w:rFonts w:asciiTheme="majorHAnsi" w:hAnsiTheme="majorHAnsi" w:cstheme="majorHAnsi"/>
                <w:color w:val="000000"/>
                <w:sz w:val="22"/>
                <w:lang w:val="en-US" w:eastAsia="es-ES_tradnl"/>
              </w:rPr>
              <w:t>N/A</w:t>
            </w:r>
          </w:p>
        </w:tc>
      </w:tr>
      <w:tr w:rsidR="00C95BD3" w:rsidRPr="009F6F80" w14:paraId="0239AA8C" w14:textId="77777777" w:rsidTr="0062110A">
        <w:trPr>
          <w:trHeight w:val="340"/>
        </w:trPr>
        <w:tc>
          <w:tcPr>
            <w:tcW w:w="2417" w:type="dxa"/>
            <w:vAlign w:val="center"/>
          </w:tcPr>
          <w:p w14:paraId="6238E14B" w14:textId="77777777" w:rsidR="00C95BD3" w:rsidRDefault="006473FB">
            <w:pPr>
              <w:rPr>
                <w:rFonts w:ascii="Calibri Light" w:eastAsia="Times New Roman" w:hAnsi="Calibri Light" w:cs="Calibri Light"/>
                <w:b/>
                <w:color w:val="000000"/>
                <w:lang w:val="en-US" w:eastAsia="es-ES_tradnl"/>
              </w:rPr>
            </w:pPr>
            <w:r>
              <w:rPr>
                <w:rFonts w:ascii="Calibri Light" w:eastAsia="Times New Roman" w:hAnsi="Calibri Light" w:cs="Calibri Light"/>
                <w:b/>
                <w:color w:val="000000"/>
                <w:lang w:val="en-US" w:eastAsia="es-ES_tradnl"/>
              </w:rPr>
              <w:t>· ISCED Code.</w:t>
            </w:r>
          </w:p>
        </w:tc>
        <w:tc>
          <w:tcPr>
            <w:tcW w:w="7364" w:type="dxa"/>
            <w:vAlign w:val="center"/>
          </w:tcPr>
          <w:p w14:paraId="3B27D596" w14:textId="4E465CC5" w:rsidR="00C95BD3" w:rsidRPr="0062110A" w:rsidRDefault="006473FB" w:rsidP="0062110A">
            <w:pPr>
              <w:rPr>
                <w:rFonts w:asciiTheme="majorHAnsi" w:eastAsia="Times New Roman" w:hAnsiTheme="majorHAnsi" w:cstheme="majorHAnsi"/>
                <w:color w:val="000000"/>
                <w:sz w:val="22"/>
                <w:lang w:val="en-GB" w:eastAsia="es-ES_tradnl"/>
              </w:rPr>
            </w:pPr>
            <w:r w:rsidRPr="0062110A">
              <w:rPr>
                <w:rFonts w:asciiTheme="majorHAnsi" w:eastAsia="Times New Roman" w:hAnsiTheme="majorHAnsi" w:cstheme="majorHAnsi"/>
                <w:color w:val="000000"/>
                <w:sz w:val="22"/>
                <w:lang w:val="en-US" w:eastAsia="es-ES_tradnl"/>
              </w:rPr>
              <w:t>0031 – Personal skills and development</w:t>
            </w:r>
          </w:p>
        </w:tc>
      </w:tr>
      <w:tr w:rsidR="00C95BD3" w:rsidRPr="0062110A" w14:paraId="0D1A2811" w14:textId="77777777" w:rsidTr="0062110A">
        <w:trPr>
          <w:trHeight w:val="340"/>
        </w:trPr>
        <w:tc>
          <w:tcPr>
            <w:tcW w:w="2417" w:type="dxa"/>
            <w:vAlign w:val="center"/>
          </w:tcPr>
          <w:p w14:paraId="7950622C" w14:textId="77777777" w:rsidR="00C95BD3" w:rsidRDefault="006473FB">
            <w:pPr>
              <w:rPr>
                <w:rFonts w:ascii="Calibri Light" w:eastAsia="Times New Roman" w:hAnsi="Calibri Light" w:cs="Calibri Light"/>
                <w:b/>
                <w:color w:val="000000"/>
                <w:lang w:val="en-US" w:eastAsia="es-ES_tradnl"/>
              </w:rPr>
            </w:pPr>
            <w:r>
              <w:rPr>
                <w:rFonts w:ascii="Calibri Light" w:eastAsia="Times New Roman" w:hAnsi="Calibri Light" w:cs="Calibri Light"/>
                <w:b/>
                <w:color w:val="000000"/>
                <w:lang w:val="en-US" w:eastAsia="es-ES_tradnl"/>
              </w:rPr>
              <w:t>· SDG.</w:t>
            </w:r>
          </w:p>
        </w:tc>
        <w:tc>
          <w:tcPr>
            <w:tcW w:w="7364" w:type="dxa"/>
            <w:vAlign w:val="center"/>
          </w:tcPr>
          <w:p w14:paraId="1BD31D5D" w14:textId="77777777" w:rsidR="00C95BD3" w:rsidRPr="0062110A" w:rsidRDefault="006473FB" w:rsidP="0062110A">
            <w:pPr>
              <w:pStyle w:val="1591"/>
              <w:spacing w:before="0" w:beforeAutospacing="0" w:after="0" w:afterAutospacing="0"/>
              <w:rPr>
                <w:rFonts w:asciiTheme="majorHAnsi" w:hAnsiTheme="majorHAnsi" w:cstheme="majorHAnsi"/>
                <w:sz w:val="22"/>
                <w:lang w:val="en-GB"/>
              </w:rPr>
            </w:pPr>
            <w:r w:rsidRPr="0062110A">
              <w:rPr>
                <w:rFonts w:asciiTheme="majorHAnsi" w:hAnsiTheme="majorHAnsi" w:cstheme="majorHAnsi"/>
                <w:sz w:val="22"/>
                <w:lang w:val="en-GB"/>
              </w:rPr>
              <w:t>SDG 4 – Quality Education; SDG 17 – Partnerships for the Goals</w:t>
            </w:r>
          </w:p>
        </w:tc>
      </w:tr>
      <w:tr w:rsidR="00C95BD3" w:rsidRPr="005455A3" w14:paraId="70CBE58D" w14:textId="77777777" w:rsidTr="0062110A">
        <w:trPr>
          <w:trHeight w:val="340"/>
        </w:trPr>
        <w:tc>
          <w:tcPr>
            <w:tcW w:w="2417" w:type="dxa"/>
            <w:vAlign w:val="center"/>
          </w:tcPr>
          <w:p w14:paraId="3F7FDF41" w14:textId="77777777" w:rsidR="00C95BD3" w:rsidRDefault="006473FB">
            <w:pPr>
              <w:rPr>
                <w:rFonts w:ascii="Calibri Light" w:eastAsia="Times New Roman" w:hAnsi="Calibri Light" w:cs="Calibri Light"/>
                <w:b/>
                <w:color w:val="000000"/>
              </w:rPr>
            </w:pPr>
            <w:r>
              <w:rPr>
                <w:rFonts w:ascii="Calibri Light" w:eastAsia="Times New Roman" w:hAnsi="Calibri Light" w:cs="Calibri Light"/>
                <w:b/>
                <w:color w:val="000000"/>
                <w:lang w:val="en-US" w:eastAsia="es-ES_tradnl"/>
              </w:rPr>
              <w:t>· Study Level.</w:t>
            </w:r>
          </w:p>
        </w:tc>
        <w:tc>
          <w:tcPr>
            <w:tcW w:w="7364" w:type="dxa"/>
            <w:vAlign w:val="center"/>
          </w:tcPr>
          <w:p w14:paraId="27A49A9B" w14:textId="77777777" w:rsidR="00C95BD3" w:rsidRPr="0062110A" w:rsidRDefault="005455A3" w:rsidP="0062110A">
            <w:pPr>
              <w:pStyle w:val="1665"/>
              <w:spacing w:before="0" w:beforeAutospacing="0" w:after="0" w:afterAutospacing="0"/>
              <w:rPr>
                <w:rFonts w:asciiTheme="majorHAnsi" w:hAnsiTheme="majorHAnsi" w:cstheme="majorHAnsi"/>
                <w:color w:val="000000"/>
                <w:sz w:val="22"/>
                <w:lang w:val="en-GB"/>
              </w:rPr>
            </w:pPr>
            <w:r w:rsidRPr="0062110A">
              <w:rPr>
                <w:rFonts w:asciiTheme="majorHAnsi" w:hAnsiTheme="majorHAnsi" w:cstheme="majorHAnsi"/>
                <w:color w:val="000000"/>
                <w:sz w:val="22"/>
                <w:lang w:val="en-GB"/>
              </w:rPr>
              <w:t>N/A</w:t>
            </w:r>
          </w:p>
        </w:tc>
      </w:tr>
      <w:tr w:rsidR="00C95BD3" w14:paraId="4B1E47FE" w14:textId="77777777" w:rsidTr="0062110A">
        <w:trPr>
          <w:trHeight w:val="3731"/>
        </w:trPr>
        <w:tc>
          <w:tcPr>
            <w:tcW w:w="2417" w:type="dxa"/>
            <w:vAlign w:val="center"/>
          </w:tcPr>
          <w:p w14:paraId="593249BB" w14:textId="77777777" w:rsidR="00C95BD3" w:rsidRDefault="006473FB">
            <w:pPr>
              <w:rPr>
                <w:rFonts w:ascii="Calibri Light" w:eastAsia="Times New Roman" w:hAnsi="Calibri Light" w:cs="Calibri Light"/>
                <w:color w:val="000000"/>
              </w:rPr>
            </w:pPr>
            <w:r>
              <w:rPr>
                <w:rFonts w:ascii="Calibri Light" w:eastAsia="Times New Roman" w:hAnsi="Calibri Light" w:cs="Calibri Light"/>
                <w:b/>
                <w:color w:val="000000" w:themeColor="text1"/>
                <w:lang w:val="en-US" w:eastAsia="es-ES_tradnl"/>
              </w:rPr>
              <w:t>· EUNICE Key Competencies</w:t>
            </w:r>
          </w:p>
        </w:tc>
        <w:tc>
          <w:tcPr>
            <w:tcW w:w="7364" w:type="dxa"/>
            <w:shd w:val="clear" w:color="FFFFFF" w:fill="FFFFFF"/>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69"/>
              <w:gridCol w:w="3569"/>
            </w:tblGrid>
            <w:tr w:rsidR="00C95BD3" w14:paraId="172C0F0E" w14:textId="77777777" w:rsidTr="0062110A">
              <w:trPr>
                <w:trHeight w:val="454"/>
              </w:trPr>
              <w:tc>
                <w:tcPr>
                  <w:tcW w:w="3569" w:type="dxa"/>
                  <w:vAlign w:val="center"/>
                </w:tcPr>
                <w:p w14:paraId="7CEE765B" w14:textId="77777777" w:rsidR="00C95BD3" w:rsidRDefault="006473FB" w:rsidP="005455A3">
                  <w:pPr>
                    <w:rPr>
                      <w:color w:val="000000"/>
                    </w:rPr>
                  </w:pPr>
                  <w:r>
                    <w:rPr>
                      <w:rFonts w:ascii="Calibri Light" w:hAnsi="Calibri Light" w:cs="Calibri Light"/>
                      <w:color w:val="000000"/>
                      <w:lang w:val="en-GB"/>
                    </w:rPr>
                    <w:t>Problem solving</w:t>
                  </w:r>
                </w:p>
              </w:tc>
              <w:tc>
                <w:tcPr>
                  <w:tcW w:w="3569" w:type="dxa"/>
                  <w:shd w:val="clear" w:color="auto" w:fill="00B050"/>
                  <w:vAlign w:val="center"/>
                </w:tcPr>
                <w:p w14:paraId="633F8707" w14:textId="1DACF1B9" w:rsidR="00C95BD3" w:rsidRPr="00105E15" w:rsidRDefault="00105E15" w:rsidP="005455A3">
                  <w:pPr>
                    <w:rPr>
                      <w:rFonts w:asciiTheme="majorHAnsi" w:hAnsiTheme="majorHAnsi" w:cstheme="majorHAnsi"/>
                      <w:color w:val="000000"/>
                    </w:rPr>
                  </w:pPr>
                  <w:r w:rsidRPr="00105E15">
                    <w:rPr>
                      <w:rFonts w:asciiTheme="majorHAnsi" w:hAnsiTheme="majorHAnsi" w:cstheme="majorHAnsi"/>
                      <w:color w:val="000000"/>
                    </w:rPr>
                    <w:t>GREEN</w:t>
                  </w:r>
                </w:p>
              </w:tc>
            </w:tr>
            <w:tr w:rsidR="00C95BD3" w14:paraId="446F92CF" w14:textId="77777777" w:rsidTr="0062110A">
              <w:trPr>
                <w:trHeight w:val="454"/>
              </w:trPr>
              <w:tc>
                <w:tcPr>
                  <w:tcW w:w="3569" w:type="dxa"/>
                  <w:vAlign w:val="center"/>
                </w:tcPr>
                <w:p w14:paraId="104A5B10" w14:textId="77777777" w:rsidR="00C95BD3" w:rsidRDefault="006473FB" w:rsidP="005455A3">
                  <w:pPr>
                    <w:rPr>
                      <w:color w:val="000000"/>
                    </w:rPr>
                  </w:pPr>
                  <w:r>
                    <w:rPr>
                      <w:rFonts w:ascii="Calibri Light" w:hAnsi="Calibri Light" w:cs="Calibri Light"/>
                      <w:color w:val="000000"/>
                      <w:lang w:val="en-GB"/>
                    </w:rPr>
                    <w:t>Teamworking</w:t>
                  </w:r>
                </w:p>
              </w:tc>
              <w:tc>
                <w:tcPr>
                  <w:tcW w:w="3569" w:type="dxa"/>
                  <w:shd w:val="clear" w:color="auto" w:fill="F4B183"/>
                  <w:vAlign w:val="center"/>
                </w:tcPr>
                <w:p w14:paraId="0F943986" w14:textId="1A0E1946" w:rsidR="00C95BD3" w:rsidRPr="00105E15" w:rsidRDefault="00105E15" w:rsidP="005455A3">
                  <w:pPr>
                    <w:rPr>
                      <w:rFonts w:asciiTheme="majorHAnsi" w:hAnsiTheme="majorHAnsi" w:cstheme="majorHAnsi"/>
                      <w:color w:val="000000"/>
                    </w:rPr>
                  </w:pPr>
                  <w:r w:rsidRPr="00105E15">
                    <w:rPr>
                      <w:rFonts w:asciiTheme="majorHAnsi" w:hAnsiTheme="majorHAnsi" w:cstheme="majorHAnsi"/>
                      <w:color w:val="000000"/>
                    </w:rPr>
                    <w:t>ORANGE</w:t>
                  </w:r>
                </w:p>
              </w:tc>
            </w:tr>
            <w:tr w:rsidR="00C95BD3" w14:paraId="074077FC" w14:textId="77777777" w:rsidTr="0062110A">
              <w:trPr>
                <w:trHeight w:val="454"/>
              </w:trPr>
              <w:tc>
                <w:tcPr>
                  <w:tcW w:w="3569" w:type="dxa"/>
                  <w:vAlign w:val="center"/>
                </w:tcPr>
                <w:p w14:paraId="075FF3D5" w14:textId="77777777" w:rsidR="00C95BD3" w:rsidRDefault="006473FB" w:rsidP="005455A3">
                  <w:pPr>
                    <w:rPr>
                      <w:color w:val="000000"/>
                    </w:rPr>
                  </w:pPr>
                  <w:r>
                    <w:rPr>
                      <w:rFonts w:ascii="Calibri Light" w:hAnsi="Calibri Light" w:cs="Calibri Light"/>
                      <w:color w:val="000000"/>
                      <w:lang w:val="en-GB"/>
                    </w:rPr>
                    <w:t>Communication</w:t>
                  </w:r>
                </w:p>
              </w:tc>
              <w:tc>
                <w:tcPr>
                  <w:tcW w:w="3569" w:type="dxa"/>
                  <w:shd w:val="clear" w:color="auto" w:fill="00B050"/>
                  <w:vAlign w:val="center"/>
                </w:tcPr>
                <w:p w14:paraId="0719E3AF" w14:textId="7B4F80C3" w:rsidR="00C95BD3" w:rsidRPr="00105E15" w:rsidRDefault="00105E15" w:rsidP="005455A3">
                  <w:pPr>
                    <w:rPr>
                      <w:rFonts w:asciiTheme="majorHAnsi" w:hAnsiTheme="majorHAnsi" w:cstheme="majorHAnsi"/>
                      <w:color w:val="000000"/>
                    </w:rPr>
                  </w:pPr>
                  <w:r w:rsidRPr="00105E15">
                    <w:rPr>
                      <w:rFonts w:asciiTheme="majorHAnsi" w:hAnsiTheme="majorHAnsi" w:cstheme="majorHAnsi"/>
                      <w:color w:val="000000"/>
                    </w:rPr>
                    <w:t>GREEN</w:t>
                  </w:r>
                </w:p>
              </w:tc>
            </w:tr>
            <w:tr w:rsidR="00C95BD3" w14:paraId="489BADCA" w14:textId="77777777" w:rsidTr="0062110A">
              <w:trPr>
                <w:trHeight w:val="454"/>
              </w:trPr>
              <w:tc>
                <w:tcPr>
                  <w:tcW w:w="3569" w:type="dxa"/>
                  <w:vAlign w:val="center"/>
                </w:tcPr>
                <w:p w14:paraId="4F47B5FE" w14:textId="77777777" w:rsidR="00C95BD3" w:rsidRDefault="006473FB" w:rsidP="005455A3">
                  <w:pPr>
                    <w:rPr>
                      <w:color w:val="000000"/>
                    </w:rPr>
                  </w:pPr>
                  <w:r>
                    <w:rPr>
                      <w:rFonts w:ascii="Calibri Light" w:hAnsi="Calibri Light" w:cs="Calibri Light"/>
                      <w:color w:val="000000"/>
                      <w:lang w:val="en-GB"/>
                    </w:rPr>
                    <w:t>Self-management</w:t>
                  </w:r>
                </w:p>
              </w:tc>
              <w:tc>
                <w:tcPr>
                  <w:tcW w:w="3569" w:type="dxa"/>
                  <w:shd w:val="clear" w:color="auto" w:fill="F4B183"/>
                  <w:vAlign w:val="center"/>
                </w:tcPr>
                <w:p w14:paraId="0D1DBB00" w14:textId="2BFD8A98" w:rsidR="00C95BD3" w:rsidRPr="00105E15" w:rsidRDefault="00105E15" w:rsidP="005455A3">
                  <w:pPr>
                    <w:rPr>
                      <w:rFonts w:asciiTheme="majorHAnsi" w:hAnsiTheme="majorHAnsi" w:cstheme="majorHAnsi"/>
                      <w:color w:val="000000"/>
                    </w:rPr>
                  </w:pPr>
                  <w:r w:rsidRPr="00105E15">
                    <w:rPr>
                      <w:rFonts w:asciiTheme="majorHAnsi" w:hAnsiTheme="majorHAnsi" w:cstheme="majorHAnsi"/>
                      <w:color w:val="000000"/>
                    </w:rPr>
                    <w:t>ORANGE</w:t>
                  </w:r>
                </w:p>
              </w:tc>
            </w:tr>
            <w:tr w:rsidR="00105E15" w14:paraId="6CB80699" w14:textId="77777777" w:rsidTr="0062110A">
              <w:trPr>
                <w:trHeight w:val="454"/>
              </w:trPr>
              <w:tc>
                <w:tcPr>
                  <w:tcW w:w="3569" w:type="dxa"/>
                  <w:vAlign w:val="center"/>
                </w:tcPr>
                <w:p w14:paraId="17670077" w14:textId="77777777" w:rsidR="00105E15" w:rsidRDefault="00105E15" w:rsidP="00105E15">
                  <w:pPr>
                    <w:rPr>
                      <w:color w:val="000000"/>
                    </w:rPr>
                  </w:pPr>
                  <w:r>
                    <w:rPr>
                      <w:rFonts w:ascii="Calibri Light" w:hAnsi="Calibri Light" w:cs="Calibri Light"/>
                      <w:color w:val="000000"/>
                      <w:lang w:val="en-GB"/>
                    </w:rPr>
                    <w:t>Cognitive flexibility</w:t>
                  </w:r>
                </w:p>
              </w:tc>
              <w:tc>
                <w:tcPr>
                  <w:tcW w:w="3569" w:type="dxa"/>
                  <w:shd w:val="clear" w:color="auto" w:fill="00B050"/>
                  <w:vAlign w:val="center"/>
                </w:tcPr>
                <w:p w14:paraId="6589A627" w14:textId="61B0F88D" w:rsidR="00105E15" w:rsidRPr="00105E15" w:rsidRDefault="00105E15" w:rsidP="00105E15">
                  <w:pPr>
                    <w:rPr>
                      <w:rFonts w:asciiTheme="majorHAnsi" w:hAnsiTheme="majorHAnsi" w:cstheme="majorHAnsi"/>
                      <w:color w:val="000000"/>
                    </w:rPr>
                  </w:pPr>
                  <w:r w:rsidRPr="00105E15">
                    <w:rPr>
                      <w:rFonts w:asciiTheme="majorHAnsi" w:hAnsiTheme="majorHAnsi" w:cstheme="majorHAnsi"/>
                      <w:color w:val="000000"/>
                    </w:rPr>
                    <w:t>GREEN</w:t>
                  </w:r>
                </w:p>
              </w:tc>
            </w:tr>
            <w:tr w:rsidR="00105E15" w14:paraId="71AE1D4C" w14:textId="77777777" w:rsidTr="0062110A">
              <w:trPr>
                <w:trHeight w:val="454"/>
              </w:trPr>
              <w:tc>
                <w:tcPr>
                  <w:tcW w:w="3569" w:type="dxa"/>
                  <w:vAlign w:val="center"/>
                </w:tcPr>
                <w:p w14:paraId="6AE21304" w14:textId="77777777" w:rsidR="00105E15" w:rsidRDefault="00105E15" w:rsidP="00105E15">
                  <w:pPr>
                    <w:rPr>
                      <w:color w:val="000000"/>
                    </w:rPr>
                  </w:pPr>
                  <w:r>
                    <w:rPr>
                      <w:rFonts w:ascii="Calibri Light" w:hAnsi="Calibri Light" w:cs="Calibri Light"/>
                      <w:color w:val="000000"/>
                      <w:lang w:val="en-GB"/>
                    </w:rPr>
                    <w:t>Digital competence</w:t>
                  </w:r>
                </w:p>
              </w:tc>
              <w:tc>
                <w:tcPr>
                  <w:tcW w:w="3569" w:type="dxa"/>
                  <w:shd w:val="clear" w:color="auto" w:fill="00B050"/>
                  <w:vAlign w:val="center"/>
                </w:tcPr>
                <w:p w14:paraId="7E006EF8" w14:textId="1105434A" w:rsidR="00105E15" w:rsidRPr="00105E15" w:rsidRDefault="00105E15" w:rsidP="00105E15">
                  <w:pPr>
                    <w:rPr>
                      <w:rFonts w:asciiTheme="majorHAnsi" w:hAnsiTheme="majorHAnsi" w:cstheme="majorHAnsi"/>
                      <w:color w:val="000000"/>
                    </w:rPr>
                  </w:pPr>
                  <w:r w:rsidRPr="00105E15">
                    <w:rPr>
                      <w:rFonts w:asciiTheme="majorHAnsi" w:hAnsiTheme="majorHAnsi" w:cstheme="majorHAnsi"/>
                      <w:color w:val="000000"/>
                    </w:rPr>
                    <w:t>GREEN</w:t>
                  </w:r>
                </w:p>
              </w:tc>
            </w:tr>
            <w:tr w:rsidR="00105E15" w14:paraId="30CFFEBD" w14:textId="77777777" w:rsidTr="0062110A">
              <w:trPr>
                <w:trHeight w:val="454"/>
              </w:trPr>
              <w:tc>
                <w:tcPr>
                  <w:tcW w:w="3569" w:type="dxa"/>
                  <w:vAlign w:val="center"/>
                </w:tcPr>
                <w:p w14:paraId="3FA6DA88" w14:textId="77777777" w:rsidR="00105E15" w:rsidRDefault="00105E15" w:rsidP="00105E15">
                  <w:pPr>
                    <w:rPr>
                      <w:color w:val="000000"/>
                    </w:rPr>
                  </w:pPr>
                  <w:r>
                    <w:rPr>
                      <w:rFonts w:ascii="Calibri Light" w:hAnsi="Calibri Light" w:cs="Calibri Light"/>
                      <w:color w:val="000000"/>
                      <w:lang w:val="en-GB"/>
                    </w:rPr>
                    <w:t>Technical competence</w:t>
                  </w:r>
                </w:p>
              </w:tc>
              <w:tc>
                <w:tcPr>
                  <w:tcW w:w="3569" w:type="dxa"/>
                  <w:shd w:val="clear" w:color="auto" w:fill="F4B083" w:themeFill="accent2" w:themeFillTint="99"/>
                  <w:vAlign w:val="center"/>
                </w:tcPr>
                <w:p w14:paraId="7F1A58DC" w14:textId="30E5A5B9" w:rsidR="00105E15" w:rsidRPr="00105E15" w:rsidRDefault="00105E15" w:rsidP="00105E15">
                  <w:pPr>
                    <w:rPr>
                      <w:rFonts w:asciiTheme="majorHAnsi" w:hAnsiTheme="majorHAnsi" w:cstheme="majorHAnsi"/>
                      <w:color w:val="000000"/>
                    </w:rPr>
                  </w:pPr>
                  <w:r w:rsidRPr="00105E15">
                    <w:rPr>
                      <w:rFonts w:asciiTheme="majorHAnsi" w:hAnsiTheme="majorHAnsi" w:cstheme="majorHAnsi"/>
                      <w:color w:val="000000"/>
                    </w:rPr>
                    <w:t>ORANGE</w:t>
                  </w:r>
                </w:p>
              </w:tc>
            </w:tr>
            <w:tr w:rsidR="00105E15" w14:paraId="07E3D78D" w14:textId="77777777" w:rsidTr="0062110A">
              <w:trPr>
                <w:trHeight w:val="454"/>
              </w:trPr>
              <w:tc>
                <w:tcPr>
                  <w:tcW w:w="3569" w:type="dxa"/>
                  <w:vAlign w:val="center"/>
                </w:tcPr>
                <w:p w14:paraId="366C543B" w14:textId="77777777" w:rsidR="00105E15" w:rsidRDefault="00105E15" w:rsidP="00105E15">
                  <w:pPr>
                    <w:rPr>
                      <w:color w:val="000000"/>
                    </w:rPr>
                  </w:pPr>
                  <w:r>
                    <w:rPr>
                      <w:rFonts w:ascii="Calibri Light" w:hAnsi="Calibri Light" w:cs="Calibri Light"/>
                      <w:color w:val="000000"/>
                      <w:lang w:val="en-GB"/>
                    </w:rPr>
                    <w:t>Global intercultural competence</w:t>
                  </w:r>
                </w:p>
              </w:tc>
              <w:tc>
                <w:tcPr>
                  <w:tcW w:w="3569" w:type="dxa"/>
                  <w:shd w:val="clear" w:color="auto" w:fill="00B050"/>
                  <w:vAlign w:val="center"/>
                </w:tcPr>
                <w:p w14:paraId="74E81E6B" w14:textId="2F944E7D" w:rsidR="00105E15" w:rsidRPr="00105E15" w:rsidRDefault="00105E15" w:rsidP="00105E15">
                  <w:pPr>
                    <w:rPr>
                      <w:rFonts w:asciiTheme="majorHAnsi" w:hAnsiTheme="majorHAnsi" w:cstheme="majorHAnsi"/>
                      <w:color w:val="000000"/>
                    </w:rPr>
                  </w:pPr>
                  <w:r w:rsidRPr="00105E15">
                    <w:rPr>
                      <w:rFonts w:asciiTheme="majorHAnsi" w:hAnsiTheme="majorHAnsi" w:cstheme="majorHAnsi"/>
                      <w:color w:val="000000"/>
                    </w:rPr>
                    <w:t>GREEN</w:t>
                  </w:r>
                </w:p>
              </w:tc>
            </w:tr>
          </w:tbl>
          <w:p w14:paraId="4AD0E642" w14:textId="77777777" w:rsidR="00C95BD3" w:rsidRDefault="00C95BD3">
            <w:pPr>
              <w:pBdr>
                <w:top w:val="none" w:sz="4" w:space="0" w:color="000000"/>
                <w:left w:val="none" w:sz="4" w:space="0" w:color="000000"/>
                <w:bottom w:val="none" w:sz="4" w:space="0" w:color="000000"/>
                <w:right w:val="none" w:sz="4" w:space="0" w:color="000000"/>
              </w:pBdr>
              <w:spacing w:before="240" w:after="240"/>
              <w:rPr>
                <w:color w:val="000000"/>
              </w:rPr>
            </w:pPr>
          </w:p>
        </w:tc>
      </w:tr>
    </w:tbl>
    <w:p w14:paraId="63BCC931" w14:textId="77777777" w:rsidR="00C95BD3" w:rsidRDefault="00C95BD3" w:rsidP="19A246DC">
      <w:pPr>
        <w:jc w:val="both"/>
        <w:rPr>
          <w:rFonts w:ascii="Calibri Light" w:eastAsia="Times New Roman" w:hAnsi="Calibri Light" w:cs="Calibri Light"/>
          <w:color w:val="000000"/>
          <w:sz w:val="28"/>
          <w:szCs w:val="28"/>
          <w:lang w:val="en-GB" w:eastAsia="es-ES"/>
        </w:rPr>
      </w:pPr>
    </w:p>
    <w:p w14:paraId="4CE67372" w14:textId="6467FC28" w:rsidR="19A246DC" w:rsidRDefault="19A246DC" w:rsidP="19A246DC">
      <w:pPr>
        <w:jc w:val="both"/>
        <w:rPr>
          <w:rFonts w:ascii="Calibri Light" w:eastAsia="Times New Roman" w:hAnsi="Calibri Light" w:cs="Calibri Light"/>
          <w:color w:val="000000" w:themeColor="text1"/>
          <w:sz w:val="28"/>
          <w:szCs w:val="28"/>
          <w:lang w:val="en-GB" w:eastAsia="es-ES"/>
        </w:rPr>
      </w:pPr>
    </w:p>
    <w:p w14:paraId="3A170303" w14:textId="4E36223C" w:rsidR="19A246DC" w:rsidRDefault="19A246DC" w:rsidP="19A246DC">
      <w:pPr>
        <w:jc w:val="both"/>
        <w:rPr>
          <w:rFonts w:ascii="Calibri Light" w:eastAsia="Times New Roman" w:hAnsi="Calibri Light" w:cs="Calibri Light"/>
          <w:color w:val="000000" w:themeColor="text1"/>
          <w:sz w:val="28"/>
          <w:szCs w:val="28"/>
          <w:lang w:val="en-GB" w:eastAsia="es-ES"/>
        </w:rPr>
      </w:pPr>
    </w:p>
    <w:tbl>
      <w:tblPr>
        <w:tblStyle w:val="TableGrid"/>
        <w:tblW w:w="9781" w:type="dxa"/>
        <w:tblInd w:w="-714" w:type="dxa"/>
        <w:tblLayout w:type="fixed"/>
        <w:tblLook w:val="04A0" w:firstRow="1" w:lastRow="0" w:firstColumn="1" w:lastColumn="0" w:noHBand="0" w:noVBand="1"/>
      </w:tblPr>
      <w:tblGrid>
        <w:gridCol w:w="3119"/>
        <w:gridCol w:w="6662"/>
      </w:tblGrid>
      <w:tr w:rsidR="00C95BD3" w:rsidRPr="009F6F80" w14:paraId="4D266382" w14:textId="77777777" w:rsidTr="0062110A">
        <w:trPr>
          <w:trHeight w:val="340"/>
        </w:trPr>
        <w:tc>
          <w:tcPr>
            <w:tcW w:w="3119" w:type="dxa"/>
            <w:vAlign w:val="center"/>
          </w:tcPr>
          <w:p w14:paraId="5C7F488C" w14:textId="77777777" w:rsidR="00C95BD3" w:rsidRDefault="006473FB" w:rsidP="0062110A">
            <w:pPr>
              <w:rPr>
                <w:rFonts w:ascii="Calibri Light" w:eastAsia="Times New Roman" w:hAnsi="Calibri Light" w:cs="Calibri Light"/>
                <w:b/>
                <w:color w:val="000000"/>
                <w:highlight w:val="white"/>
                <w:lang w:val="en-GB"/>
              </w:rPr>
            </w:pPr>
            <w:r>
              <w:rPr>
                <w:rFonts w:ascii="Calibri Light" w:eastAsia="Times New Roman" w:hAnsi="Calibri Light" w:cs="Calibri Light"/>
                <w:b/>
                <w:color w:val="000000"/>
                <w:highlight w:val="white"/>
                <w:lang w:val="en-US" w:eastAsia="es-ES_tradnl"/>
              </w:rPr>
              <w:t>· Number of ECTS credits allocated.</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0F0458" w14:textId="5B524EFA" w:rsidR="00C95BD3" w:rsidRDefault="002F34A0" w:rsidP="0062110A">
            <w:pPr>
              <w:pStyle w:val="NormalWeb"/>
              <w:spacing w:before="0" w:beforeAutospacing="0" w:after="0" w:afterAutospacing="0"/>
              <w:rPr>
                <w:sz w:val="22"/>
                <w:szCs w:val="22"/>
                <w:lang w:val="en-GB"/>
              </w:rPr>
            </w:pPr>
            <w:r>
              <w:rPr>
                <w:rFonts w:ascii="Calibri Light" w:hAnsi="Calibri Light" w:cs="Calibri Light"/>
                <w:sz w:val="22"/>
                <w:szCs w:val="22"/>
                <w:lang w:val="en-GB"/>
              </w:rPr>
              <w:t>0.</w:t>
            </w:r>
            <w:r w:rsidR="00235DF4">
              <w:rPr>
                <w:rFonts w:ascii="Calibri Light" w:hAnsi="Calibri Light" w:cs="Calibri Light"/>
                <w:sz w:val="22"/>
                <w:szCs w:val="22"/>
                <w:lang w:val="en-GB"/>
              </w:rPr>
              <w:t>4</w:t>
            </w:r>
            <w:r w:rsidR="251E0419" w:rsidRPr="19A246DC">
              <w:rPr>
                <w:rFonts w:ascii="Calibri Light" w:hAnsi="Calibri Light" w:cs="Calibri Light"/>
                <w:sz w:val="22"/>
                <w:szCs w:val="22"/>
                <w:lang w:val="en-GB"/>
              </w:rPr>
              <w:t xml:space="preserve"> </w:t>
            </w:r>
            <w:r w:rsidR="006473FB" w:rsidRPr="19A246DC">
              <w:rPr>
                <w:rFonts w:ascii="Calibri Light" w:hAnsi="Calibri Light" w:cs="Calibri Light"/>
                <w:sz w:val="22"/>
                <w:szCs w:val="22"/>
                <w:lang w:val="en-GB"/>
              </w:rPr>
              <w:t xml:space="preserve">ECTS </w:t>
            </w:r>
            <w:r w:rsidR="00105E15">
              <w:rPr>
                <w:rFonts w:ascii="Calibri Light" w:hAnsi="Calibri Light" w:cs="Calibri Light"/>
                <w:sz w:val="22"/>
                <w:szCs w:val="22"/>
                <w:lang w:val="en-GB"/>
              </w:rPr>
              <w:t>Credit</w:t>
            </w:r>
            <w:r>
              <w:rPr>
                <w:rFonts w:ascii="Calibri Light" w:hAnsi="Calibri Light" w:cs="Calibri Light"/>
                <w:sz w:val="22"/>
                <w:szCs w:val="22"/>
                <w:lang w:val="en-GB"/>
              </w:rPr>
              <w:t>s</w:t>
            </w:r>
          </w:p>
        </w:tc>
      </w:tr>
      <w:tr w:rsidR="00C95BD3" w:rsidRPr="0062110A" w14:paraId="4A327179" w14:textId="77777777" w:rsidTr="0062110A">
        <w:trPr>
          <w:trHeight w:val="567"/>
        </w:trPr>
        <w:tc>
          <w:tcPr>
            <w:tcW w:w="3119" w:type="dxa"/>
            <w:vAlign w:val="center"/>
          </w:tcPr>
          <w:p w14:paraId="54C44D43" w14:textId="77777777" w:rsidR="00C95BD3" w:rsidRDefault="006473FB" w:rsidP="0062110A">
            <w:pPr>
              <w:rPr>
                <w:rFonts w:ascii="Calibri Light" w:eastAsia="Times New Roman" w:hAnsi="Calibri Light" w:cs="Calibri Light"/>
                <w:b/>
                <w:color w:val="000000"/>
                <w:lang w:val="en-US" w:eastAsia="es-ES_tradnl"/>
              </w:rPr>
            </w:pPr>
            <w:r>
              <w:rPr>
                <w:rFonts w:ascii="Calibri Light" w:eastAsia="Times New Roman" w:hAnsi="Calibri Light" w:cs="Calibri Light"/>
                <w:b/>
                <w:color w:val="000000"/>
                <w:lang w:val="en-US" w:eastAsia="es-ES_tradnl"/>
              </w:rPr>
              <w:t>· Mode of Delivery.</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D4F7C8" w14:textId="77777777" w:rsidR="00C95BD3" w:rsidRDefault="006473FB" w:rsidP="0062110A">
            <w:pPr>
              <w:pStyle w:val="NormalWeb"/>
              <w:spacing w:before="0" w:beforeAutospacing="0" w:after="0" w:afterAutospacing="0"/>
              <w:rPr>
                <w:rFonts w:ascii="Calibri Light" w:hAnsi="Calibri Light" w:cs="Calibri Light"/>
                <w:color w:val="000000"/>
                <w:sz w:val="22"/>
                <w:szCs w:val="22"/>
                <w:lang w:val="en-GB"/>
              </w:rPr>
            </w:pPr>
            <w:r w:rsidRPr="19A246DC">
              <w:rPr>
                <w:rFonts w:ascii="Calibri Light" w:hAnsi="Calibri Light" w:cs="Calibri Light"/>
                <w:color w:val="000000" w:themeColor="text1"/>
                <w:sz w:val="22"/>
                <w:szCs w:val="22"/>
                <w:lang w:val="en-GB"/>
              </w:rPr>
              <w:t>Online live (synchronous online sessions). The final individual video task is completed asynchronously.</w:t>
            </w:r>
          </w:p>
        </w:tc>
      </w:tr>
      <w:tr w:rsidR="00C95BD3" w:rsidRPr="005455A3" w14:paraId="09E50B40" w14:textId="77777777" w:rsidTr="0062110A">
        <w:trPr>
          <w:trHeight w:val="567"/>
        </w:trPr>
        <w:tc>
          <w:tcPr>
            <w:tcW w:w="3119" w:type="dxa"/>
            <w:vAlign w:val="center"/>
          </w:tcPr>
          <w:p w14:paraId="0C38032E" w14:textId="77777777" w:rsidR="00C95BD3" w:rsidRDefault="006473FB" w:rsidP="0062110A">
            <w:pPr>
              <w:rPr>
                <w:rFonts w:ascii="Calibri Light" w:eastAsia="Times New Roman" w:hAnsi="Calibri Light" w:cs="Calibri Light"/>
                <w:b/>
                <w:color w:val="000000"/>
                <w:lang w:val="en-US" w:eastAsia="es-ES_tradnl"/>
              </w:rPr>
            </w:pPr>
            <w:r>
              <w:rPr>
                <w:rFonts w:ascii="Calibri Light" w:eastAsia="Times New Roman" w:hAnsi="Calibri Light" w:cs="Calibri Light"/>
                <w:b/>
                <w:color w:val="000000"/>
                <w:lang w:val="en-US" w:eastAsia="es-ES_tradnl"/>
              </w:rPr>
              <w:t>· Language of Instruction.</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DEB57B" w14:textId="77777777" w:rsidR="00C95BD3" w:rsidRDefault="006473FB" w:rsidP="0062110A">
            <w:pPr>
              <w:pStyle w:val="NormalWeb"/>
              <w:spacing w:before="0" w:beforeAutospacing="0" w:after="0" w:afterAutospacing="0"/>
              <w:rPr>
                <w:sz w:val="22"/>
                <w:szCs w:val="22"/>
                <w:lang w:val="en-GB"/>
              </w:rPr>
            </w:pPr>
            <w:r w:rsidRPr="19A246DC">
              <w:rPr>
                <w:rFonts w:ascii="Calibri Light" w:hAnsi="Calibri Light" w:cs="Calibri Light"/>
                <w:color w:val="000000" w:themeColor="text1"/>
                <w:sz w:val="22"/>
                <w:szCs w:val="22"/>
                <w:lang w:val="en-GB"/>
              </w:rPr>
              <w:t>English</w:t>
            </w:r>
          </w:p>
        </w:tc>
      </w:tr>
      <w:tr w:rsidR="00C95BD3" w:rsidRPr="0062110A" w14:paraId="64644FE1" w14:textId="77777777" w:rsidTr="0062110A">
        <w:trPr>
          <w:trHeight w:val="680"/>
        </w:trPr>
        <w:tc>
          <w:tcPr>
            <w:tcW w:w="3119" w:type="dxa"/>
            <w:vAlign w:val="center"/>
          </w:tcPr>
          <w:p w14:paraId="32ED4861" w14:textId="77777777" w:rsidR="00C95BD3" w:rsidRDefault="006473FB" w:rsidP="0062110A">
            <w:pPr>
              <w:rPr>
                <w:rFonts w:ascii="Calibri Light" w:eastAsia="Times New Roman" w:hAnsi="Calibri Light" w:cs="Calibri Light"/>
                <w:b/>
                <w:color w:val="000000"/>
                <w:lang w:val="en-US" w:eastAsia="es-ES_tradnl"/>
              </w:rPr>
            </w:pPr>
            <w:r>
              <w:rPr>
                <w:rFonts w:ascii="Calibri Light" w:eastAsia="Times New Roman" w:hAnsi="Calibri Light" w:cs="Calibri Light"/>
                <w:b/>
                <w:color w:val="000000"/>
                <w:lang w:val="en-US" w:eastAsia="es-ES_tradnl"/>
              </w:rPr>
              <w:t>· Course Dates.</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B6F90C" w14:textId="77777777" w:rsidR="00C95BD3" w:rsidRPr="00BE1169" w:rsidRDefault="00BE1169" w:rsidP="0062110A">
            <w:pPr>
              <w:pStyle w:val="NormalWeb"/>
              <w:spacing w:before="0" w:beforeAutospacing="0" w:after="0" w:afterAutospacing="0"/>
              <w:rPr>
                <w:rFonts w:asciiTheme="majorHAnsi" w:hAnsiTheme="majorHAnsi" w:cstheme="majorHAnsi"/>
                <w:sz w:val="22"/>
                <w:szCs w:val="22"/>
                <w:lang w:val="en-GB"/>
              </w:rPr>
            </w:pPr>
            <w:r w:rsidRPr="00BE1169">
              <w:rPr>
                <w:rFonts w:asciiTheme="majorHAnsi" w:hAnsiTheme="majorHAnsi" w:cstheme="majorHAnsi"/>
                <w:sz w:val="22"/>
                <w:szCs w:val="22"/>
                <w:lang w:val="en-GB"/>
              </w:rPr>
              <w:t>From October, 26</w:t>
            </w:r>
            <w:r w:rsidRPr="00BE1169">
              <w:rPr>
                <w:rFonts w:asciiTheme="majorHAnsi" w:hAnsiTheme="majorHAnsi" w:cstheme="majorHAnsi"/>
                <w:sz w:val="22"/>
                <w:szCs w:val="22"/>
                <w:vertAlign w:val="superscript"/>
                <w:lang w:val="en-GB"/>
              </w:rPr>
              <w:t>th</w:t>
            </w:r>
            <w:r w:rsidRPr="00BE1169">
              <w:rPr>
                <w:rFonts w:asciiTheme="majorHAnsi" w:hAnsiTheme="majorHAnsi" w:cstheme="majorHAnsi"/>
                <w:sz w:val="22"/>
                <w:szCs w:val="22"/>
                <w:lang w:val="en-GB"/>
              </w:rPr>
              <w:t xml:space="preserve"> to November 27</w:t>
            </w:r>
            <w:r w:rsidRPr="00BE1169">
              <w:rPr>
                <w:rFonts w:asciiTheme="majorHAnsi" w:hAnsiTheme="majorHAnsi" w:cstheme="majorHAnsi"/>
                <w:sz w:val="22"/>
                <w:szCs w:val="22"/>
                <w:vertAlign w:val="superscript"/>
                <w:lang w:val="en-GB"/>
              </w:rPr>
              <w:t>th</w:t>
            </w:r>
          </w:p>
          <w:p w14:paraId="53FE7892" w14:textId="5E837501" w:rsidR="00BE1169" w:rsidRPr="00BE1169" w:rsidRDefault="00BE1169" w:rsidP="0062110A">
            <w:pPr>
              <w:pStyle w:val="NormalWeb"/>
              <w:spacing w:before="0" w:beforeAutospacing="0" w:after="0" w:afterAutospacing="0"/>
              <w:rPr>
                <w:rFonts w:asciiTheme="majorHAnsi" w:hAnsiTheme="majorHAnsi" w:cstheme="majorHAnsi"/>
                <w:sz w:val="22"/>
                <w:szCs w:val="22"/>
                <w:lang w:val="en-GB"/>
              </w:rPr>
            </w:pPr>
            <w:r w:rsidRPr="00BE1169">
              <w:rPr>
                <w:rFonts w:asciiTheme="majorHAnsi" w:hAnsiTheme="majorHAnsi" w:cstheme="majorHAnsi"/>
                <w:sz w:val="22"/>
                <w:szCs w:val="22"/>
                <w:lang w:val="en-GB"/>
              </w:rPr>
              <w:t>Tuesdays and Fridays from 14:00 to 15:00</w:t>
            </w:r>
          </w:p>
        </w:tc>
      </w:tr>
      <w:tr w:rsidR="00C95BD3" w:rsidRPr="00BE1169" w14:paraId="046919F7" w14:textId="77777777" w:rsidTr="0062110A">
        <w:trPr>
          <w:trHeight w:val="340"/>
        </w:trPr>
        <w:tc>
          <w:tcPr>
            <w:tcW w:w="3119" w:type="dxa"/>
            <w:vAlign w:val="center"/>
          </w:tcPr>
          <w:p w14:paraId="77595895" w14:textId="77777777" w:rsidR="00C95BD3" w:rsidRDefault="006473FB" w:rsidP="0062110A">
            <w:pPr>
              <w:rPr>
                <w:rFonts w:ascii="Calibri Light" w:eastAsia="Times New Roman" w:hAnsi="Calibri Light" w:cs="Calibri Light"/>
                <w:b/>
                <w:color w:val="000000"/>
                <w:lang w:val="en-US" w:eastAsia="es-ES_tradnl"/>
              </w:rPr>
            </w:pPr>
            <w:r>
              <w:rPr>
                <w:rFonts w:ascii="Calibri Light" w:eastAsia="Times New Roman" w:hAnsi="Calibri Light" w:cs="Calibri Light"/>
                <w:b/>
                <w:color w:val="000000"/>
                <w:lang w:val="en-US" w:eastAsia="es-ES_tradnl"/>
              </w:rPr>
              <w:t>· Precise Schedule of the Lectures.</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459F4C" w14:textId="684FB923" w:rsidR="00C95BD3" w:rsidRPr="00BE1169" w:rsidRDefault="006473FB" w:rsidP="0062110A">
            <w:pPr>
              <w:pStyle w:val="NormalWeb"/>
              <w:spacing w:before="0" w:beforeAutospacing="0" w:after="0" w:afterAutospacing="0"/>
              <w:rPr>
                <w:rFonts w:asciiTheme="majorHAnsi" w:hAnsiTheme="majorHAnsi" w:cstheme="majorHAnsi"/>
                <w:sz w:val="22"/>
                <w:szCs w:val="22"/>
                <w:lang w:val="en-GB"/>
              </w:rPr>
            </w:pPr>
            <w:r w:rsidRPr="00BE1169">
              <w:rPr>
                <w:rFonts w:asciiTheme="majorHAnsi" w:hAnsiTheme="majorHAnsi" w:cstheme="majorHAnsi"/>
                <w:sz w:val="22"/>
                <w:szCs w:val="22"/>
                <w:lang w:val="en-GB"/>
              </w:rPr>
              <w:t>Ten synchronous online sessions of 1 hour each</w:t>
            </w:r>
            <w:r w:rsidR="00BE1169" w:rsidRPr="00BE1169">
              <w:rPr>
                <w:rFonts w:asciiTheme="majorHAnsi" w:hAnsiTheme="majorHAnsi" w:cstheme="majorHAnsi"/>
                <w:sz w:val="22"/>
                <w:szCs w:val="22"/>
                <w:lang w:val="en-GB"/>
              </w:rPr>
              <w:t xml:space="preserve"> from 14.00 to 15:00</w:t>
            </w:r>
            <w:r w:rsidRPr="00BE1169">
              <w:rPr>
                <w:rFonts w:asciiTheme="majorHAnsi" w:hAnsiTheme="majorHAnsi" w:cstheme="majorHAnsi"/>
                <w:sz w:val="22"/>
                <w:szCs w:val="22"/>
                <w:lang w:val="en-GB"/>
              </w:rPr>
              <w:t xml:space="preserve">. Specific dates </w:t>
            </w:r>
          </w:p>
          <w:p w14:paraId="39A830E8" w14:textId="4EE713BD" w:rsidR="00BE1169" w:rsidRPr="00BE1169" w:rsidRDefault="00BE1169" w:rsidP="0062110A">
            <w:pPr>
              <w:pStyle w:val="xxelementtoproof"/>
              <w:shd w:val="clear" w:color="auto" w:fill="FFFFFF"/>
              <w:spacing w:before="0" w:beforeAutospacing="0" w:after="0" w:afterAutospacing="0"/>
              <w:rPr>
                <w:rFonts w:asciiTheme="majorHAnsi" w:hAnsiTheme="majorHAnsi" w:cstheme="majorHAnsi"/>
                <w:sz w:val="22"/>
                <w:szCs w:val="22"/>
                <w:lang w:val="en-US"/>
              </w:rPr>
            </w:pPr>
            <w:r w:rsidRPr="00BE1169">
              <w:rPr>
                <w:rFonts w:asciiTheme="majorHAnsi" w:hAnsiTheme="majorHAnsi" w:cstheme="majorHAnsi"/>
                <w:sz w:val="22"/>
                <w:szCs w:val="22"/>
                <w:bdr w:val="none" w:sz="0" w:space="0" w:color="auto" w:frame="1"/>
                <w:lang w:val="en-US"/>
              </w:rPr>
              <w:t xml:space="preserve">27/10, 30/10, 3/11, 6/11, 10/11, </w:t>
            </w:r>
            <w:r w:rsidRPr="00BE1169">
              <w:rPr>
                <w:rFonts w:asciiTheme="majorHAnsi" w:hAnsiTheme="majorHAnsi" w:cstheme="majorHAnsi"/>
                <w:sz w:val="22"/>
                <w:szCs w:val="22"/>
                <w:bdr w:val="none" w:sz="0" w:space="0" w:color="auto" w:frame="1"/>
              </w:rPr>
              <w:t>13/11, 17/11, 20/22, 24/22 and 27/11</w:t>
            </w:r>
          </w:p>
        </w:tc>
      </w:tr>
      <w:tr w:rsidR="00C95BD3" w:rsidRPr="0062110A" w14:paraId="1FE93A3F" w14:textId="77777777" w:rsidTr="0062110A">
        <w:trPr>
          <w:trHeight w:val="85"/>
        </w:trPr>
        <w:tc>
          <w:tcPr>
            <w:tcW w:w="3119" w:type="dxa"/>
            <w:vAlign w:val="center"/>
          </w:tcPr>
          <w:p w14:paraId="4F15B880" w14:textId="77777777" w:rsidR="00C95BD3" w:rsidRDefault="006473FB" w:rsidP="0062110A">
            <w:pPr>
              <w:rPr>
                <w:rFonts w:ascii="Calibri Light" w:eastAsia="Times New Roman" w:hAnsi="Calibri Light" w:cs="Calibri Light"/>
                <w:b/>
                <w:color w:val="000000"/>
                <w:highlight w:val="white"/>
              </w:rPr>
            </w:pPr>
            <w:r>
              <w:rPr>
                <w:rFonts w:ascii="Calibri Light" w:eastAsia="Times New Roman" w:hAnsi="Calibri Light" w:cs="Calibri Light"/>
                <w:b/>
                <w:color w:val="000000"/>
                <w:highlight w:val="white"/>
                <w:lang w:val="en-US" w:eastAsia="es-ES_tradnl"/>
              </w:rPr>
              <w:lastRenderedPageBreak/>
              <w:t>· Key Words.</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53E0F1" w14:textId="77777777" w:rsidR="00C95BD3" w:rsidRDefault="006473FB" w:rsidP="0062110A">
            <w:pPr>
              <w:pStyle w:val="NormalWeb"/>
              <w:spacing w:before="0" w:beforeAutospacing="0" w:after="0" w:afterAutospacing="0"/>
              <w:rPr>
                <w:sz w:val="22"/>
                <w:szCs w:val="22"/>
                <w:lang w:val="en-GB"/>
              </w:rPr>
            </w:pPr>
            <w:r w:rsidRPr="19A246DC">
              <w:rPr>
                <w:rFonts w:ascii="Calibri Light" w:hAnsi="Calibri Light" w:cs="Calibri Light"/>
                <w:color w:val="000000" w:themeColor="text1"/>
                <w:sz w:val="22"/>
                <w:szCs w:val="22"/>
                <w:lang w:val="en-GB"/>
              </w:rPr>
              <w:t>academic communication; professional communication; English; interpersonal communication; collaboration; presentation skills; intercultural communication; online interaction</w:t>
            </w:r>
          </w:p>
        </w:tc>
      </w:tr>
      <w:tr w:rsidR="00C95BD3" w:rsidRPr="009F6F80" w14:paraId="767831AD" w14:textId="77777777" w:rsidTr="0062110A">
        <w:trPr>
          <w:trHeight w:val="340"/>
        </w:trPr>
        <w:tc>
          <w:tcPr>
            <w:tcW w:w="3119" w:type="dxa"/>
            <w:vAlign w:val="center"/>
          </w:tcPr>
          <w:p w14:paraId="516C3B4F" w14:textId="77777777" w:rsidR="00C95BD3" w:rsidRDefault="006473FB" w:rsidP="0062110A">
            <w:pPr>
              <w:rPr>
                <w:rFonts w:ascii="Calibri Light" w:eastAsia="Times New Roman" w:hAnsi="Calibri Light" w:cs="Calibri Light"/>
                <w:b/>
                <w:lang w:val="en-US" w:eastAsia="es-ES_tradnl"/>
              </w:rPr>
            </w:pPr>
            <w:r>
              <w:rPr>
                <w:rFonts w:ascii="Calibri Light" w:eastAsia="Times New Roman" w:hAnsi="Calibri Light" w:cs="Calibri Light"/>
                <w:b/>
                <w:lang w:val="en-US" w:eastAsia="es-ES_tradnl"/>
              </w:rPr>
              <w:t>· Catchy Phrase.</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2C16EC" w14:textId="28A418B9" w:rsidR="00C95BD3" w:rsidRDefault="1ED56D18" w:rsidP="0062110A">
            <w:pPr>
              <w:pStyle w:val="NormalWeb"/>
              <w:spacing w:before="0" w:beforeAutospacing="0" w:after="0" w:afterAutospacing="0"/>
              <w:rPr>
                <w:sz w:val="22"/>
                <w:szCs w:val="22"/>
                <w:lang w:val="en-GB"/>
              </w:rPr>
            </w:pPr>
            <w:proofErr w:type="spellStart"/>
            <w:r w:rsidRPr="19A246DC">
              <w:rPr>
                <w:rFonts w:ascii="Calibri Light" w:hAnsi="Calibri Light" w:cs="Calibri Light"/>
                <w:color w:val="000000" w:themeColor="text1"/>
                <w:sz w:val="22"/>
                <w:szCs w:val="22"/>
              </w:rPr>
              <w:t>Make</w:t>
            </w:r>
            <w:proofErr w:type="spellEnd"/>
            <w:r w:rsidRPr="19A246DC">
              <w:rPr>
                <w:rFonts w:ascii="Calibri Light" w:hAnsi="Calibri Light" w:cs="Calibri Light"/>
                <w:color w:val="000000" w:themeColor="text1"/>
                <w:sz w:val="22"/>
                <w:szCs w:val="22"/>
              </w:rPr>
              <w:t xml:space="preserve"> </w:t>
            </w:r>
            <w:proofErr w:type="spellStart"/>
            <w:r w:rsidRPr="19A246DC">
              <w:rPr>
                <w:rFonts w:ascii="Calibri Light" w:hAnsi="Calibri Light" w:cs="Calibri Light"/>
                <w:color w:val="000000" w:themeColor="text1"/>
                <w:sz w:val="22"/>
                <w:szCs w:val="22"/>
              </w:rPr>
              <w:t>your</w:t>
            </w:r>
            <w:proofErr w:type="spellEnd"/>
            <w:r w:rsidRPr="19A246DC">
              <w:rPr>
                <w:rFonts w:ascii="Calibri Light" w:hAnsi="Calibri Light" w:cs="Calibri Light"/>
                <w:color w:val="000000" w:themeColor="text1"/>
                <w:sz w:val="22"/>
                <w:szCs w:val="22"/>
              </w:rPr>
              <w:t xml:space="preserve"> </w:t>
            </w:r>
            <w:proofErr w:type="spellStart"/>
            <w:r w:rsidRPr="19A246DC">
              <w:rPr>
                <w:rFonts w:ascii="Calibri Light" w:hAnsi="Calibri Light" w:cs="Calibri Light"/>
                <w:color w:val="000000" w:themeColor="text1"/>
                <w:sz w:val="22"/>
                <w:szCs w:val="22"/>
              </w:rPr>
              <w:t>message</w:t>
            </w:r>
            <w:proofErr w:type="spellEnd"/>
            <w:r w:rsidRPr="19A246DC">
              <w:rPr>
                <w:rFonts w:ascii="Calibri Light" w:hAnsi="Calibri Light" w:cs="Calibri Light"/>
                <w:color w:val="000000" w:themeColor="text1"/>
                <w:sz w:val="22"/>
                <w:szCs w:val="22"/>
              </w:rPr>
              <w:t xml:space="preserve"> </w:t>
            </w:r>
            <w:proofErr w:type="spellStart"/>
            <w:r w:rsidRPr="19A246DC">
              <w:rPr>
                <w:rFonts w:ascii="Calibri Light" w:hAnsi="Calibri Light" w:cs="Calibri Light"/>
                <w:color w:val="000000" w:themeColor="text1"/>
                <w:sz w:val="22"/>
                <w:szCs w:val="22"/>
              </w:rPr>
              <w:t>matter</w:t>
            </w:r>
            <w:proofErr w:type="spellEnd"/>
            <w:r w:rsidRPr="19A246DC">
              <w:rPr>
                <w:rFonts w:ascii="Calibri Light" w:hAnsi="Calibri Light" w:cs="Calibri Light"/>
                <w:color w:val="000000" w:themeColor="text1"/>
                <w:sz w:val="22"/>
                <w:szCs w:val="22"/>
              </w:rPr>
              <w:t>.</w:t>
            </w:r>
          </w:p>
        </w:tc>
      </w:tr>
      <w:tr w:rsidR="006473FB" w:rsidRPr="0062110A" w14:paraId="710F94BE" w14:textId="77777777" w:rsidTr="0062110A">
        <w:trPr>
          <w:trHeight w:val="340"/>
        </w:trPr>
        <w:tc>
          <w:tcPr>
            <w:tcW w:w="3119" w:type="dxa"/>
            <w:vAlign w:val="center"/>
          </w:tcPr>
          <w:p w14:paraId="7C16A0CC" w14:textId="77777777" w:rsidR="006473FB" w:rsidRDefault="006473FB" w:rsidP="0062110A">
            <w:pPr>
              <w:rPr>
                <w:rFonts w:ascii="Calibri Light" w:eastAsia="Times New Roman" w:hAnsi="Calibri Light" w:cs="Calibri Light"/>
                <w:b/>
                <w:lang w:val="en-US" w:eastAsia="es-ES_tradnl"/>
              </w:rPr>
            </w:pPr>
            <w:r>
              <w:rPr>
                <w:rFonts w:ascii="Calibri Light" w:eastAsia="Times New Roman" w:hAnsi="Calibri Light" w:cs="Calibri Light"/>
                <w:b/>
                <w:lang w:val="en-US" w:eastAsia="es-ES_tradnl"/>
              </w:rPr>
              <w:t>· Main Targeted Audience.</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23A221" w14:textId="77777777" w:rsidR="006473FB" w:rsidRDefault="006473FB" w:rsidP="0062110A">
            <w:pPr>
              <w:pStyle w:val="NormalWeb"/>
              <w:spacing w:before="0" w:beforeAutospacing="0" w:after="0" w:afterAutospacing="0"/>
              <w:rPr>
                <w:rFonts w:ascii="Calibri Light" w:hAnsi="Calibri Light" w:cs="Calibri Light"/>
                <w:color w:val="000000"/>
                <w:sz w:val="22"/>
                <w:szCs w:val="22"/>
                <w:lang w:val="en-GB"/>
              </w:rPr>
            </w:pPr>
            <w:r w:rsidRPr="19A246DC">
              <w:rPr>
                <w:rFonts w:ascii="Calibri Light" w:hAnsi="Calibri Light" w:cs="Calibri Light"/>
                <w:color w:val="000000" w:themeColor="text1"/>
                <w:sz w:val="22"/>
                <w:szCs w:val="22"/>
                <w:lang w:val="en-GB"/>
              </w:rPr>
              <w:t>University students, early-career researchers, teaching and research staff, technical and administrative university staff, professionals working in international or interdisciplinary environments, and participants preparing for international academic or professional mobility. The course is open to participants from different disciplines and is not intended only for language specialists.</w:t>
            </w:r>
          </w:p>
        </w:tc>
      </w:tr>
    </w:tbl>
    <w:p w14:paraId="7DCA252C" w14:textId="77777777" w:rsidR="00C95BD3" w:rsidRDefault="00C95BD3">
      <w:pPr>
        <w:jc w:val="both"/>
        <w:rPr>
          <w:rFonts w:ascii="Calibri Light" w:eastAsia="Times New Roman" w:hAnsi="Calibri Light" w:cs="Calibri Light"/>
          <w:color w:val="000000"/>
          <w:sz w:val="28"/>
          <w:szCs w:val="36"/>
          <w:lang w:val="en-US" w:eastAsia="es-ES_tradnl"/>
        </w:rPr>
      </w:pPr>
    </w:p>
    <w:tbl>
      <w:tblPr>
        <w:tblStyle w:val="TableGrid"/>
        <w:tblW w:w="9781" w:type="dxa"/>
        <w:tblInd w:w="-714" w:type="dxa"/>
        <w:tblLook w:val="04A0" w:firstRow="1" w:lastRow="0" w:firstColumn="1" w:lastColumn="0" w:noHBand="0" w:noVBand="1"/>
      </w:tblPr>
      <w:tblGrid>
        <w:gridCol w:w="3119"/>
        <w:gridCol w:w="6662"/>
      </w:tblGrid>
      <w:tr w:rsidR="00C95BD3" w:rsidRPr="0062110A" w14:paraId="33A2E04C" w14:textId="77777777" w:rsidTr="19A246DC">
        <w:trPr>
          <w:trHeight w:val="617"/>
        </w:trPr>
        <w:tc>
          <w:tcPr>
            <w:tcW w:w="3119" w:type="dxa"/>
            <w:vAlign w:val="center"/>
          </w:tcPr>
          <w:p w14:paraId="4F00F568" w14:textId="77777777" w:rsidR="00C95BD3" w:rsidRDefault="006473FB">
            <w:pPr>
              <w:rPr>
                <w:rFonts w:ascii="Calibri Light" w:eastAsia="Times New Roman" w:hAnsi="Calibri Light" w:cs="Calibri Light"/>
                <w:b/>
                <w:color w:val="000000"/>
                <w:highlight w:val="white"/>
              </w:rPr>
            </w:pPr>
            <w:r>
              <w:rPr>
                <w:rFonts w:ascii="Calibri Light" w:eastAsia="Times New Roman" w:hAnsi="Calibri Light" w:cs="Calibri Light"/>
                <w:b/>
                <w:color w:val="000000"/>
                <w:highlight w:val="white"/>
                <w:lang w:val="en-US" w:eastAsia="es-ES_tradnl"/>
              </w:rPr>
              <w:t>· Prerequisites and co-requisites.</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D36A53" w14:textId="51834210" w:rsidR="00C95BD3" w:rsidRPr="00BE1169" w:rsidRDefault="006473FB" w:rsidP="19A246DC">
            <w:pPr>
              <w:pStyle w:val="NormalWeb"/>
              <w:spacing w:before="0" w:beforeAutospacing="0" w:after="0" w:afterAutospacing="0"/>
              <w:jc w:val="both"/>
              <w:rPr>
                <w:lang w:val="en-US"/>
              </w:rPr>
            </w:pPr>
            <w:r w:rsidRPr="19A246DC">
              <w:rPr>
                <w:rFonts w:ascii="Calibri Light" w:hAnsi="Calibri Light" w:cs="Calibri Light"/>
                <w:color w:val="000000" w:themeColor="text1"/>
                <w:sz w:val="22"/>
                <w:szCs w:val="22"/>
                <w:lang w:val="en-GB"/>
              </w:rPr>
              <w:t>Minimum English level: B1; recommended level: B2–C1. No previous specialist training in communication is required. Participants need access to a computer, microphone, camera and reliable internet connection. The course is relevant to Bachelor, Master and doctoral students and to university staff</w:t>
            </w:r>
            <w:r w:rsidR="316A21B6" w:rsidRPr="19A246DC">
              <w:rPr>
                <w:rFonts w:ascii="Calibri Light" w:hAnsi="Calibri Light" w:cs="Calibri Light"/>
                <w:color w:val="000000" w:themeColor="text1"/>
                <w:sz w:val="22"/>
                <w:szCs w:val="22"/>
                <w:lang w:val="en-GB"/>
              </w:rPr>
              <w:t>.</w:t>
            </w:r>
          </w:p>
        </w:tc>
      </w:tr>
      <w:tr w:rsidR="00C95BD3" w:rsidRPr="009F6F80" w14:paraId="6C69624A" w14:textId="77777777" w:rsidTr="00105E15">
        <w:trPr>
          <w:trHeight w:val="340"/>
        </w:trPr>
        <w:tc>
          <w:tcPr>
            <w:tcW w:w="3119" w:type="dxa"/>
            <w:vAlign w:val="center"/>
          </w:tcPr>
          <w:p w14:paraId="0A839E0D" w14:textId="328C94F8" w:rsidR="00C95BD3" w:rsidRDefault="006473FB">
            <w:pPr>
              <w:rPr>
                <w:rFonts w:ascii="Calibri Light" w:eastAsia="Times New Roman" w:hAnsi="Calibri Light" w:cs="Calibri Light"/>
                <w:b/>
                <w:lang w:val="en-US" w:eastAsia="es-ES_tradnl"/>
              </w:rPr>
            </w:pPr>
            <w:r>
              <w:rPr>
                <w:rFonts w:ascii="Calibri Light" w:eastAsia="Times New Roman" w:hAnsi="Calibri Light" w:cs="Calibri Light"/>
                <w:b/>
                <w:lang w:val="en-US" w:eastAsia="es-ES_tradnl"/>
              </w:rPr>
              <w:t>· Number of students that can attend the Course.</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531569" w14:textId="21745E2D" w:rsidR="00C95BD3" w:rsidRDefault="009525D7" w:rsidP="00105E15">
            <w:pPr>
              <w:pStyle w:val="NormalWeb"/>
              <w:spacing w:before="0" w:beforeAutospacing="0" w:after="0" w:afterAutospacing="0"/>
              <w:rPr>
                <w:sz w:val="22"/>
                <w:szCs w:val="22"/>
                <w:lang w:val="en-GB"/>
              </w:rPr>
            </w:pPr>
            <w:r w:rsidRPr="19A246DC">
              <w:rPr>
                <w:rFonts w:ascii="Calibri Light" w:hAnsi="Calibri Light" w:cs="Calibri Light"/>
                <w:sz w:val="22"/>
                <w:szCs w:val="22"/>
                <w:lang w:val="en-GB"/>
              </w:rPr>
              <w:t>25</w:t>
            </w:r>
          </w:p>
        </w:tc>
      </w:tr>
    </w:tbl>
    <w:p w14:paraId="4D68E4B1" w14:textId="77777777" w:rsidR="00C95BD3" w:rsidRDefault="00C95BD3">
      <w:pPr>
        <w:jc w:val="both"/>
        <w:rPr>
          <w:rFonts w:ascii="Calibri Light" w:eastAsia="Times New Roman" w:hAnsi="Calibri Light" w:cs="Calibri Light"/>
          <w:color w:val="000000"/>
          <w:sz w:val="28"/>
          <w:lang w:val="en-US" w:eastAsia="es-ES_tradnl"/>
        </w:rPr>
      </w:pPr>
    </w:p>
    <w:tbl>
      <w:tblPr>
        <w:tblStyle w:val="TableGrid"/>
        <w:tblW w:w="9781" w:type="dxa"/>
        <w:tblInd w:w="-714" w:type="dxa"/>
        <w:tblLook w:val="04A0" w:firstRow="1" w:lastRow="0" w:firstColumn="1" w:lastColumn="0" w:noHBand="0" w:noVBand="1"/>
      </w:tblPr>
      <w:tblGrid>
        <w:gridCol w:w="3119"/>
        <w:gridCol w:w="6662"/>
      </w:tblGrid>
      <w:tr w:rsidR="00C95BD3" w14:paraId="25A80B3C" w14:textId="77777777" w:rsidTr="19A246DC">
        <w:trPr>
          <w:trHeight w:val="454"/>
        </w:trPr>
        <w:tc>
          <w:tcPr>
            <w:tcW w:w="9781" w:type="dxa"/>
            <w:gridSpan w:val="2"/>
            <w:shd w:val="clear" w:color="auto" w:fill="0070C0"/>
            <w:vAlign w:val="center"/>
          </w:tcPr>
          <w:p w14:paraId="4C1A3D21" w14:textId="77777777" w:rsidR="00C95BD3" w:rsidRDefault="006473FB">
            <w:pPr>
              <w:rPr>
                <w:rFonts w:ascii="Calibri Light" w:eastAsia="Times New Roman" w:hAnsi="Calibri Light" w:cs="Calibri Light"/>
                <w:b/>
                <w:color w:val="000000"/>
                <w:lang w:val="en-US" w:eastAsia="es-ES_tradnl"/>
              </w:rPr>
            </w:pPr>
            <w:r>
              <w:rPr>
                <w:rFonts w:ascii="Calibri Light" w:eastAsia="Times New Roman" w:hAnsi="Calibri Light" w:cs="Calibri Light"/>
                <w:b/>
                <w:color w:val="FFFFFF" w:themeColor="background1"/>
                <w:lang w:val="en-US" w:eastAsia="es-ES_tradnl"/>
              </w:rPr>
              <w:t>2. CONTACT DETAILS.</w:t>
            </w:r>
          </w:p>
        </w:tc>
      </w:tr>
      <w:tr w:rsidR="00C95BD3" w:rsidRPr="0062110A" w14:paraId="5E98505E" w14:textId="77777777" w:rsidTr="19A246DC">
        <w:trPr>
          <w:trHeight w:val="340"/>
        </w:trPr>
        <w:tc>
          <w:tcPr>
            <w:tcW w:w="3119" w:type="dxa"/>
            <w:vAlign w:val="center"/>
          </w:tcPr>
          <w:p w14:paraId="3AC3B405" w14:textId="77777777" w:rsidR="00C95BD3" w:rsidRDefault="006473FB" w:rsidP="19A246DC">
            <w:pPr>
              <w:rPr>
                <w:rFonts w:ascii="Calibri Light" w:eastAsia="Times New Roman" w:hAnsi="Calibri Light" w:cs="Calibri Light"/>
                <w:b/>
                <w:bCs/>
                <w:color w:val="000000"/>
                <w:sz w:val="22"/>
                <w:szCs w:val="22"/>
                <w:lang w:val="en-US" w:eastAsia="es-ES"/>
              </w:rPr>
            </w:pPr>
            <w:r w:rsidRPr="19A246DC">
              <w:rPr>
                <w:rFonts w:ascii="Calibri Light" w:eastAsia="Times New Roman" w:hAnsi="Calibri Light" w:cs="Calibri Light"/>
                <w:b/>
                <w:bCs/>
                <w:color w:val="000000" w:themeColor="text1"/>
                <w:sz w:val="22"/>
                <w:szCs w:val="22"/>
                <w:lang w:val="en-US" w:eastAsia="es-ES"/>
              </w:rPr>
              <w:t>· Department.</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DDF8A4" w14:textId="781ADFC2" w:rsidR="00C95BD3" w:rsidRDefault="396A8E82" w:rsidP="19A246DC">
            <w:pPr>
              <w:pStyle w:val="NormalWeb"/>
              <w:spacing w:before="0" w:beforeAutospacing="0" w:after="0" w:afterAutospacing="0"/>
              <w:rPr>
                <w:sz w:val="22"/>
                <w:szCs w:val="22"/>
                <w:lang w:val="en-GB"/>
              </w:rPr>
            </w:pPr>
            <w:r w:rsidRPr="19A246DC">
              <w:rPr>
                <w:rFonts w:ascii="Calibri Light" w:hAnsi="Calibri Light" w:cs="Calibri Light"/>
                <w:color w:val="000000" w:themeColor="text1"/>
                <w:sz w:val="22"/>
                <w:szCs w:val="22"/>
                <w:lang w:val="en-US"/>
              </w:rPr>
              <w:t>University of Cantabria Language Centre</w:t>
            </w:r>
          </w:p>
        </w:tc>
      </w:tr>
      <w:tr w:rsidR="00C95BD3" w:rsidRPr="005455A3" w14:paraId="353E6B58" w14:textId="77777777" w:rsidTr="19A246DC">
        <w:trPr>
          <w:trHeight w:val="340"/>
        </w:trPr>
        <w:tc>
          <w:tcPr>
            <w:tcW w:w="3119" w:type="dxa"/>
            <w:vAlign w:val="center"/>
          </w:tcPr>
          <w:p w14:paraId="1450071C" w14:textId="77777777" w:rsidR="00C95BD3" w:rsidRDefault="006473FB" w:rsidP="19A246DC">
            <w:pPr>
              <w:rPr>
                <w:rFonts w:ascii="Calibri Light" w:eastAsia="Times New Roman" w:hAnsi="Calibri Light" w:cs="Calibri Light"/>
                <w:b/>
                <w:bCs/>
                <w:sz w:val="22"/>
                <w:szCs w:val="22"/>
                <w:lang w:val="en-US" w:eastAsia="es-ES"/>
              </w:rPr>
            </w:pPr>
            <w:r w:rsidRPr="19A246DC">
              <w:rPr>
                <w:rFonts w:ascii="Calibri Light" w:eastAsia="Times New Roman" w:hAnsi="Calibri Light" w:cs="Calibri Light"/>
                <w:b/>
                <w:bCs/>
                <w:sz w:val="22"/>
                <w:szCs w:val="22"/>
                <w:lang w:val="en-US" w:eastAsia="es-ES"/>
              </w:rPr>
              <w:t>· Name of Lecturer.</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2D7DC2" w14:textId="77777777" w:rsidR="00C95BD3" w:rsidRPr="00DD4E8B" w:rsidRDefault="006473FB" w:rsidP="19A246DC">
            <w:pPr>
              <w:pStyle w:val="NormalWeb"/>
              <w:spacing w:before="0" w:beforeAutospacing="0" w:after="0" w:afterAutospacing="0"/>
              <w:jc w:val="both"/>
              <w:rPr>
                <w:rFonts w:ascii="Calibri Light" w:hAnsi="Calibri Light" w:cs="Calibri Light"/>
                <w:sz w:val="22"/>
                <w:szCs w:val="22"/>
              </w:rPr>
            </w:pPr>
            <w:r w:rsidRPr="19A246DC">
              <w:rPr>
                <w:rFonts w:ascii="Calibri Light" w:hAnsi="Calibri Light" w:cs="Calibri Light"/>
                <w:sz w:val="22"/>
                <w:szCs w:val="22"/>
              </w:rPr>
              <w:t xml:space="preserve">Lucila Pérez Fernández — </w:t>
            </w:r>
            <w:proofErr w:type="spellStart"/>
            <w:r w:rsidRPr="19A246DC">
              <w:rPr>
                <w:rFonts w:ascii="Calibri Light" w:hAnsi="Calibri Light" w:cs="Calibri Light"/>
                <w:sz w:val="22"/>
                <w:szCs w:val="22"/>
              </w:rPr>
              <w:t>Course</w:t>
            </w:r>
            <w:proofErr w:type="spellEnd"/>
            <w:r w:rsidRPr="19A246DC">
              <w:rPr>
                <w:rFonts w:ascii="Calibri Light" w:hAnsi="Calibri Light" w:cs="Calibri Light"/>
                <w:sz w:val="22"/>
                <w:szCs w:val="22"/>
              </w:rPr>
              <w:t xml:space="preserve"> </w:t>
            </w:r>
            <w:proofErr w:type="spellStart"/>
            <w:r w:rsidRPr="19A246DC">
              <w:rPr>
                <w:rFonts w:ascii="Calibri Light" w:hAnsi="Calibri Light" w:cs="Calibri Light"/>
                <w:sz w:val="22"/>
                <w:szCs w:val="22"/>
              </w:rPr>
              <w:t>Coordinator</w:t>
            </w:r>
            <w:proofErr w:type="spellEnd"/>
          </w:p>
        </w:tc>
      </w:tr>
      <w:tr w:rsidR="00C95BD3" w:rsidRPr="009F6F80" w14:paraId="7A7349CB" w14:textId="77777777" w:rsidTr="19A246DC">
        <w:trPr>
          <w:trHeight w:val="340"/>
        </w:trPr>
        <w:tc>
          <w:tcPr>
            <w:tcW w:w="3119" w:type="dxa"/>
            <w:vAlign w:val="center"/>
          </w:tcPr>
          <w:p w14:paraId="36A8F014" w14:textId="77777777" w:rsidR="00C95BD3" w:rsidRDefault="006473FB" w:rsidP="19A246DC">
            <w:pPr>
              <w:rPr>
                <w:rFonts w:ascii="Calibri Light" w:eastAsia="Times New Roman" w:hAnsi="Calibri Light" w:cs="Calibri Light"/>
                <w:b/>
                <w:bCs/>
                <w:sz w:val="22"/>
                <w:szCs w:val="22"/>
                <w:lang w:val="en-US" w:eastAsia="es-ES"/>
              </w:rPr>
            </w:pPr>
            <w:r w:rsidRPr="19A246DC">
              <w:rPr>
                <w:rFonts w:ascii="Calibri Light" w:eastAsia="Times New Roman" w:hAnsi="Calibri Light" w:cs="Calibri Light"/>
                <w:b/>
                <w:bCs/>
                <w:sz w:val="22"/>
                <w:szCs w:val="22"/>
                <w:lang w:val="en-US" w:eastAsia="es-ES"/>
              </w:rPr>
              <w:t>· E-mail.</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0EF254" w14:textId="30B24DDF" w:rsidR="00C95BD3" w:rsidRPr="00DD4E8B" w:rsidRDefault="396A8E82" w:rsidP="19A246DC">
            <w:pPr>
              <w:pStyle w:val="NormalWeb"/>
              <w:spacing w:before="0" w:beforeAutospacing="0" w:after="0" w:afterAutospacing="0"/>
              <w:rPr>
                <w:sz w:val="22"/>
                <w:szCs w:val="22"/>
                <w:lang w:val="en-GB"/>
              </w:rPr>
            </w:pPr>
            <w:r w:rsidRPr="19A246DC">
              <w:rPr>
                <w:rFonts w:ascii="Calibri Light" w:hAnsi="Calibri Light" w:cs="Calibri Light"/>
                <w:sz w:val="22"/>
                <w:szCs w:val="22"/>
                <w:lang w:val="en-GB"/>
              </w:rPr>
              <w:t>Lucila.perez@unican.es</w:t>
            </w:r>
          </w:p>
        </w:tc>
      </w:tr>
      <w:tr w:rsidR="00C95BD3" w:rsidRPr="0062110A" w14:paraId="3D27BA70" w14:textId="77777777" w:rsidTr="19A246DC">
        <w:trPr>
          <w:trHeight w:val="340"/>
        </w:trPr>
        <w:tc>
          <w:tcPr>
            <w:tcW w:w="3119" w:type="dxa"/>
            <w:vAlign w:val="center"/>
          </w:tcPr>
          <w:p w14:paraId="33E2E350" w14:textId="77777777" w:rsidR="00C95BD3" w:rsidRDefault="006473FB" w:rsidP="19A246DC">
            <w:pPr>
              <w:rPr>
                <w:rFonts w:ascii="Calibri Light" w:eastAsia="Times New Roman" w:hAnsi="Calibri Light" w:cs="Calibri Light"/>
                <w:b/>
                <w:bCs/>
                <w:sz w:val="22"/>
                <w:szCs w:val="22"/>
                <w:lang w:val="en-US" w:eastAsia="es-ES"/>
              </w:rPr>
            </w:pPr>
            <w:r w:rsidRPr="19A246DC">
              <w:rPr>
                <w:rFonts w:ascii="Calibri Light" w:eastAsia="Times New Roman" w:hAnsi="Calibri Light" w:cs="Calibri Light"/>
                <w:b/>
                <w:bCs/>
                <w:sz w:val="22"/>
                <w:szCs w:val="22"/>
                <w:lang w:val="en-US" w:eastAsia="es-ES"/>
              </w:rPr>
              <w:t>· Other Lecturers.</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374390" w14:textId="25642850" w:rsidR="00C95BD3" w:rsidRPr="00DD4E8B" w:rsidRDefault="006473FB" w:rsidP="19A246DC">
            <w:pPr>
              <w:pStyle w:val="NormalWeb"/>
              <w:spacing w:before="0" w:beforeAutospacing="0" w:after="0" w:afterAutospacing="0"/>
              <w:rPr>
                <w:sz w:val="22"/>
                <w:szCs w:val="22"/>
                <w:lang w:val="en-GB"/>
              </w:rPr>
            </w:pPr>
            <w:r w:rsidRPr="19A246DC">
              <w:rPr>
                <w:rFonts w:ascii="Calibri Light" w:hAnsi="Calibri Light" w:cs="Calibri Light"/>
                <w:sz w:val="22"/>
                <w:szCs w:val="22"/>
                <w:lang w:val="en-GB"/>
              </w:rPr>
              <w:t>Esperanza Gutiérrez García-Mendoza</w:t>
            </w:r>
            <w:r w:rsidR="009525D7" w:rsidRPr="19A246DC">
              <w:rPr>
                <w:rFonts w:ascii="Calibri Light" w:hAnsi="Calibri Light" w:cs="Calibri Light"/>
                <w:sz w:val="22"/>
                <w:szCs w:val="22"/>
                <w:lang w:val="en-GB"/>
              </w:rPr>
              <w:t xml:space="preserve"> (UC)</w:t>
            </w:r>
            <w:r w:rsidRPr="19A246DC">
              <w:rPr>
                <w:rFonts w:ascii="Calibri Light" w:hAnsi="Calibri Light" w:cs="Calibri Light"/>
                <w:sz w:val="22"/>
                <w:szCs w:val="22"/>
                <w:lang w:val="en-GB"/>
              </w:rPr>
              <w:t xml:space="preserve">; María Jesús </w:t>
            </w:r>
            <w:proofErr w:type="spellStart"/>
            <w:r w:rsidRPr="19A246DC">
              <w:rPr>
                <w:rFonts w:ascii="Calibri Light" w:hAnsi="Calibri Light" w:cs="Calibri Light"/>
                <w:sz w:val="22"/>
                <w:szCs w:val="22"/>
                <w:lang w:val="en-GB"/>
              </w:rPr>
              <w:t>Moñino</w:t>
            </w:r>
            <w:proofErr w:type="spellEnd"/>
            <w:r w:rsidRPr="19A246DC">
              <w:rPr>
                <w:rFonts w:ascii="Calibri Light" w:hAnsi="Calibri Light" w:cs="Calibri Light"/>
                <w:sz w:val="22"/>
                <w:szCs w:val="22"/>
                <w:lang w:val="en-GB"/>
              </w:rPr>
              <w:t xml:space="preserve"> </w:t>
            </w:r>
            <w:proofErr w:type="spellStart"/>
            <w:r w:rsidRPr="19A246DC">
              <w:rPr>
                <w:rFonts w:ascii="Calibri Light" w:hAnsi="Calibri Light" w:cs="Calibri Light"/>
                <w:sz w:val="22"/>
                <w:szCs w:val="22"/>
                <w:lang w:val="en-GB"/>
              </w:rPr>
              <w:t>Saez</w:t>
            </w:r>
            <w:proofErr w:type="spellEnd"/>
            <w:r w:rsidR="009525D7" w:rsidRPr="19A246DC">
              <w:rPr>
                <w:rFonts w:ascii="Calibri Light" w:hAnsi="Calibri Light" w:cs="Calibri Light"/>
                <w:sz w:val="22"/>
                <w:szCs w:val="22"/>
                <w:lang w:val="en-GB"/>
              </w:rPr>
              <w:t xml:space="preserve"> (UC)</w:t>
            </w:r>
            <w:r w:rsidRPr="19A246DC">
              <w:rPr>
                <w:rFonts w:ascii="Calibri Light" w:hAnsi="Calibri Light" w:cs="Calibri Light"/>
                <w:sz w:val="22"/>
                <w:szCs w:val="22"/>
                <w:lang w:val="en-GB"/>
              </w:rPr>
              <w:t>; Joanne Bills</w:t>
            </w:r>
            <w:r w:rsidR="009525D7" w:rsidRPr="19A246DC">
              <w:rPr>
                <w:rFonts w:ascii="Calibri Light" w:hAnsi="Calibri Light" w:cs="Calibri Light"/>
                <w:sz w:val="22"/>
                <w:szCs w:val="22"/>
                <w:lang w:val="en-GB"/>
              </w:rPr>
              <w:t xml:space="preserve"> (UC)</w:t>
            </w:r>
            <w:r w:rsidRPr="19A246DC">
              <w:rPr>
                <w:rFonts w:ascii="Calibri Light" w:hAnsi="Calibri Light" w:cs="Calibri Light"/>
                <w:sz w:val="22"/>
                <w:szCs w:val="22"/>
                <w:lang w:val="en-GB"/>
              </w:rPr>
              <w:t>; Angela Tripathy</w:t>
            </w:r>
            <w:r w:rsidR="009525D7" w:rsidRPr="19A246DC">
              <w:rPr>
                <w:rFonts w:ascii="Calibri Light" w:hAnsi="Calibri Light" w:cs="Calibri Light"/>
                <w:sz w:val="22"/>
                <w:szCs w:val="22"/>
                <w:lang w:val="en-GB"/>
              </w:rPr>
              <w:t xml:space="preserve"> (UC)</w:t>
            </w:r>
            <w:r w:rsidRPr="19A246DC">
              <w:rPr>
                <w:rFonts w:ascii="Calibri Light" w:hAnsi="Calibri Light" w:cs="Calibri Light"/>
                <w:sz w:val="22"/>
                <w:szCs w:val="22"/>
                <w:lang w:val="en-GB"/>
              </w:rPr>
              <w:t>; Madeline Lennon</w:t>
            </w:r>
            <w:r w:rsidR="2124E42C" w:rsidRPr="19A246DC">
              <w:rPr>
                <w:rFonts w:ascii="Calibri Light" w:hAnsi="Calibri Light" w:cs="Calibri Light"/>
                <w:sz w:val="22"/>
                <w:szCs w:val="22"/>
                <w:lang w:val="en-GB"/>
              </w:rPr>
              <w:t xml:space="preserve"> (UC)</w:t>
            </w:r>
            <w:r w:rsidRPr="19A246DC">
              <w:rPr>
                <w:rFonts w:ascii="Calibri Light" w:hAnsi="Calibri Light" w:cs="Calibri Light"/>
                <w:sz w:val="22"/>
                <w:szCs w:val="22"/>
                <w:lang w:val="en-GB"/>
              </w:rPr>
              <w:t xml:space="preserve">; Edyta </w:t>
            </w:r>
            <w:proofErr w:type="spellStart"/>
            <w:r w:rsidRPr="19A246DC">
              <w:rPr>
                <w:rFonts w:ascii="Calibri Light" w:hAnsi="Calibri Light" w:cs="Calibri Light"/>
                <w:sz w:val="22"/>
                <w:szCs w:val="22"/>
                <w:lang w:val="en-GB"/>
              </w:rPr>
              <w:t>Olejarczuk</w:t>
            </w:r>
            <w:proofErr w:type="spellEnd"/>
            <w:r w:rsidRPr="19A246DC">
              <w:rPr>
                <w:rFonts w:ascii="Calibri Light" w:hAnsi="Calibri Light" w:cs="Calibri Light"/>
                <w:sz w:val="22"/>
                <w:szCs w:val="22"/>
                <w:lang w:val="en-GB"/>
              </w:rPr>
              <w:t xml:space="preserve"> (Poznań University of Technology)</w:t>
            </w:r>
          </w:p>
        </w:tc>
      </w:tr>
    </w:tbl>
    <w:p w14:paraId="38282D56" w14:textId="77777777" w:rsidR="00C95BD3" w:rsidRDefault="00C95BD3" w:rsidP="19A246DC">
      <w:pPr>
        <w:jc w:val="both"/>
        <w:rPr>
          <w:rFonts w:ascii="Calibri Light" w:eastAsia="Times New Roman" w:hAnsi="Calibri Light" w:cs="Calibri Light"/>
          <w:color w:val="000000"/>
          <w:sz w:val="22"/>
          <w:szCs w:val="22"/>
          <w:lang w:val="en-US" w:eastAsia="es-ES"/>
        </w:rPr>
      </w:pPr>
    </w:p>
    <w:tbl>
      <w:tblPr>
        <w:tblStyle w:val="TableGrid"/>
        <w:tblW w:w="9781" w:type="dxa"/>
        <w:tblInd w:w="-714" w:type="dxa"/>
        <w:tblLook w:val="04A0" w:firstRow="1" w:lastRow="0" w:firstColumn="1" w:lastColumn="0" w:noHBand="0" w:noVBand="1"/>
      </w:tblPr>
      <w:tblGrid>
        <w:gridCol w:w="9781"/>
      </w:tblGrid>
      <w:tr w:rsidR="00C95BD3" w14:paraId="157EC05F" w14:textId="77777777" w:rsidTr="19A246DC">
        <w:trPr>
          <w:trHeight w:val="454"/>
        </w:trPr>
        <w:tc>
          <w:tcPr>
            <w:tcW w:w="9781" w:type="dxa"/>
            <w:shd w:val="clear" w:color="auto" w:fill="0070C0"/>
            <w:vAlign w:val="center"/>
          </w:tcPr>
          <w:p w14:paraId="785FFD21" w14:textId="77777777" w:rsidR="00C95BD3" w:rsidRDefault="006473FB" w:rsidP="19A246DC">
            <w:pPr>
              <w:rPr>
                <w:rFonts w:ascii="Calibri Light" w:eastAsia="Times New Roman" w:hAnsi="Calibri Light" w:cs="Calibri Light"/>
                <w:b/>
                <w:bCs/>
                <w:color w:val="000000"/>
                <w:sz w:val="22"/>
                <w:szCs w:val="22"/>
                <w:lang w:val="en-US" w:eastAsia="es-ES"/>
              </w:rPr>
            </w:pPr>
            <w:r w:rsidRPr="19A246DC">
              <w:rPr>
                <w:rFonts w:ascii="Calibri Light" w:eastAsia="Times New Roman" w:hAnsi="Calibri Light" w:cs="Calibri Light"/>
                <w:b/>
                <w:bCs/>
                <w:color w:val="FFFFFF" w:themeColor="background1"/>
                <w:sz w:val="22"/>
                <w:szCs w:val="22"/>
                <w:lang w:val="en-US" w:eastAsia="es-ES"/>
              </w:rPr>
              <w:t>3. COURSE CONTENT.</w:t>
            </w:r>
          </w:p>
        </w:tc>
      </w:tr>
      <w:tr w:rsidR="00C95BD3" w:rsidRPr="0062110A" w14:paraId="265B9E5D" w14:textId="77777777" w:rsidTr="19A246DC">
        <w:trPr>
          <w:trHeight w:val="340"/>
        </w:trPr>
        <w:tc>
          <w:tcPr>
            <w:tcW w:w="9781" w:type="dxa"/>
          </w:tcPr>
          <w:p w14:paraId="3AA6A6D9" w14:textId="6C362191" w:rsidR="00C95BD3" w:rsidRDefault="006473FB" w:rsidP="19A246DC">
            <w:pPr>
              <w:jc w:val="both"/>
              <w:rPr>
                <w:rFonts w:ascii="Calibri Light" w:eastAsia="Times New Roman" w:hAnsi="Calibri Light" w:cs="Calibri Light"/>
                <w:color w:val="000000"/>
                <w:sz w:val="22"/>
                <w:szCs w:val="22"/>
                <w:lang w:val="en-GB" w:eastAsia="es-ES"/>
              </w:rPr>
            </w:pPr>
            <w:r w:rsidRPr="19A246DC">
              <w:rPr>
                <w:rFonts w:ascii="Calibri Light" w:eastAsia="Times New Roman" w:hAnsi="Calibri Light" w:cs="Calibri Light"/>
                <w:color w:val="000000" w:themeColor="text1"/>
                <w:sz w:val="22"/>
                <w:szCs w:val="22"/>
                <w:lang w:val="en-US" w:eastAsia="es-ES"/>
              </w:rPr>
              <w:t xml:space="preserve">English for Academic and Professional Communication is a short, practice-oriented online microcredential designed to help participants communicate more effectively in international academic and professional settings. The course is </w:t>
            </w:r>
            <w:proofErr w:type="spellStart"/>
            <w:r w:rsidRPr="19A246DC">
              <w:rPr>
                <w:rFonts w:ascii="Calibri Light" w:eastAsia="Times New Roman" w:hAnsi="Calibri Light" w:cs="Calibri Light"/>
                <w:color w:val="000000" w:themeColor="text1"/>
                <w:sz w:val="22"/>
                <w:szCs w:val="22"/>
                <w:lang w:val="en-US" w:eastAsia="es-ES"/>
              </w:rPr>
              <w:t>organised</w:t>
            </w:r>
            <w:proofErr w:type="spellEnd"/>
            <w:r w:rsidRPr="19A246DC">
              <w:rPr>
                <w:rFonts w:ascii="Calibri Light" w:eastAsia="Times New Roman" w:hAnsi="Calibri Light" w:cs="Calibri Light"/>
                <w:color w:val="000000" w:themeColor="text1"/>
                <w:sz w:val="22"/>
                <w:szCs w:val="22"/>
                <w:lang w:val="en-US" w:eastAsia="es-ES"/>
              </w:rPr>
              <w:t xml:space="preserve"> as a coherent progression across three </w:t>
            </w:r>
            <w:r w:rsidR="7BDA1EA7" w:rsidRPr="19A246DC">
              <w:rPr>
                <w:rFonts w:ascii="Calibri Light" w:eastAsia="Times New Roman" w:hAnsi="Calibri Light" w:cs="Calibri Light"/>
                <w:color w:val="000000" w:themeColor="text1"/>
                <w:sz w:val="22"/>
                <w:szCs w:val="22"/>
                <w:lang w:val="en-US" w:eastAsia="es-ES"/>
              </w:rPr>
              <w:t>modules</w:t>
            </w:r>
            <w:r w:rsidRPr="19A246DC">
              <w:rPr>
                <w:rFonts w:ascii="Calibri Light" w:eastAsia="Times New Roman" w:hAnsi="Calibri Light" w:cs="Calibri Light"/>
                <w:color w:val="000000" w:themeColor="text1"/>
                <w:sz w:val="22"/>
                <w:szCs w:val="22"/>
                <w:lang w:val="en-US" w:eastAsia="es-ES"/>
              </w:rPr>
              <w:t xml:space="preserve">. </w:t>
            </w:r>
            <w:r w:rsidR="7BDA1EA7" w:rsidRPr="19A246DC">
              <w:rPr>
                <w:rFonts w:ascii="Calibri Light" w:eastAsia="Times New Roman" w:hAnsi="Calibri Light" w:cs="Calibri Light"/>
                <w:color w:val="000000" w:themeColor="text1"/>
                <w:sz w:val="22"/>
                <w:szCs w:val="22"/>
                <w:lang w:val="en-US" w:eastAsia="es-ES"/>
              </w:rPr>
              <w:t>Module</w:t>
            </w:r>
            <w:r w:rsidRPr="19A246DC">
              <w:rPr>
                <w:rFonts w:ascii="Calibri Light" w:eastAsia="Times New Roman" w:hAnsi="Calibri Light" w:cs="Calibri Light"/>
                <w:color w:val="000000" w:themeColor="text1"/>
                <w:sz w:val="22"/>
                <w:szCs w:val="22"/>
                <w:lang w:val="en-US" w:eastAsia="es-ES"/>
              </w:rPr>
              <w:t xml:space="preserve"> 1, Interpersonal Communicatio</w:t>
            </w:r>
            <w:r w:rsidR="7BDA1EA7" w:rsidRPr="19A246DC">
              <w:rPr>
                <w:rFonts w:ascii="Calibri Light" w:eastAsia="Times New Roman" w:hAnsi="Calibri Light" w:cs="Calibri Light"/>
                <w:color w:val="000000" w:themeColor="text1"/>
                <w:sz w:val="22"/>
                <w:szCs w:val="22"/>
                <w:lang w:val="en-US" w:eastAsia="es-ES"/>
              </w:rPr>
              <w:t>n</w:t>
            </w:r>
            <w:r w:rsidRPr="19A246DC">
              <w:rPr>
                <w:rFonts w:ascii="Calibri Light" w:eastAsia="Times New Roman" w:hAnsi="Calibri Light" w:cs="Calibri Light"/>
                <w:color w:val="000000" w:themeColor="text1"/>
                <w:sz w:val="22"/>
                <w:szCs w:val="22"/>
                <w:lang w:val="en-US" w:eastAsia="es-ES"/>
              </w:rPr>
              <w:t xml:space="preserve"> develops rapport-building, active listening, questioning and clear explanations across disciplines. </w:t>
            </w:r>
            <w:r w:rsidR="7BDA1EA7" w:rsidRPr="19A246DC">
              <w:rPr>
                <w:rFonts w:ascii="Calibri Light" w:eastAsia="Times New Roman" w:hAnsi="Calibri Light" w:cs="Calibri Light"/>
                <w:color w:val="000000" w:themeColor="text1"/>
                <w:sz w:val="22"/>
                <w:szCs w:val="22"/>
                <w:lang w:val="en-US" w:eastAsia="es-ES"/>
              </w:rPr>
              <w:t>Module</w:t>
            </w:r>
            <w:r w:rsidRPr="19A246DC">
              <w:rPr>
                <w:rFonts w:ascii="Calibri Light" w:eastAsia="Times New Roman" w:hAnsi="Calibri Light" w:cs="Calibri Light"/>
                <w:color w:val="000000" w:themeColor="text1"/>
                <w:sz w:val="22"/>
                <w:szCs w:val="22"/>
                <w:lang w:val="en-US" w:eastAsia="es-ES"/>
              </w:rPr>
              <w:t xml:space="preserve"> 2, Collaborative Communication focuses on making a case for an idea, negotiating priorities, managing requests and expectations, and giving feedback that leads to action. </w:t>
            </w:r>
            <w:r w:rsidR="7BDA1EA7" w:rsidRPr="19A246DC">
              <w:rPr>
                <w:rFonts w:ascii="Calibri Light" w:eastAsia="Times New Roman" w:hAnsi="Calibri Light" w:cs="Calibri Light"/>
                <w:color w:val="000000" w:themeColor="text1"/>
                <w:sz w:val="22"/>
                <w:szCs w:val="22"/>
                <w:lang w:val="en-US" w:eastAsia="es-ES"/>
              </w:rPr>
              <w:t>Module</w:t>
            </w:r>
            <w:r w:rsidRPr="19A246DC">
              <w:rPr>
                <w:rFonts w:ascii="Calibri Light" w:eastAsia="Times New Roman" w:hAnsi="Calibri Light" w:cs="Calibri Light"/>
                <w:color w:val="000000" w:themeColor="text1"/>
                <w:sz w:val="22"/>
                <w:szCs w:val="22"/>
                <w:lang w:val="en-US" w:eastAsia="es-ES"/>
              </w:rPr>
              <w:t xml:space="preserve"> 3, Presentation Skills and Intercultural Communication covers key features of successful presentations and signposting, professional small talk and intercultural communication, and the accurate description and interpretation of graphs, trends and statistical information. Throughout the course, participants work with authentic academic and professional situations and </w:t>
            </w:r>
            <w:proofErr w:type="spellStart"/>
            <w:r w:rsidRPr="19A246DC">
              <w:rPr>
                <w:rFonts w:ascii="Calibri Light" w:eastAsia="Times New Roman" w:hAnsi="Calibri Light" w:cs="Calibri Light"/>
                <w:color w:val="000000" w:themeColor="text1"/>
                <w:sz w:val="22"/>
                <w:szCs w:val="22"/>
                <w:lang w:val="en-US" w:eastAsia="es-ES"/>
              </w:rPr>
              <w:t>practise</w:t>
            </w:r>
            <w:proofErr w:type="spellEnd"/>
            <w:r w:rsidRPr="19A246DC">
              <w:rPr>
                <w:rFonts w:ascii="Calibri Light" w:eastAsia="Times New Roman" w:hAnsi="Calibri Light" w:cs="Calibri Light"/>
                <w:color w:val="000000" w:themeColor="text1"/>
                <w:sz w:val="22"/>
                <w:szCs w:val="22"/>
                <w:lang w:val="en-US" w:eastAsia="es-ES"/>
              </w:rPr>
              <w:t xml:space="preserve"> communication strategies that can be transferred to their own contexts.</w:t>
            </w:r>
          </w:p>
        </w:tc>
      </w:tr>
    </w:tbl>
    <w:p w14:paraId="23D70CDC" w14:textId="563BABC2" w:rsidR="00C95BD3" w:rsidRDefault="00C95BD3">
      <w:pPr>
        <w:jc w:val="both"/>
        <w:rPr>
          <w:rFonts w:ascii="Calibri Light" w:eastAsia="Times New Roman" w:hAnsi="Calibri Light" w:cs="Calibri Light"/>
          <w:color w:val="000000"/>
          <w:sz w:val="28"/>
          <w:szCs w:val="36"/>
          <w:lang w:val="en-US" w:eastAsia="es-ES_tradnl"/>
        </w:rPr>
      </w:pPr>
    </w:p>
    <w:p w14:paraId="4A391E1F" w14:textId="77777777" w:rsidR="0062110A" w:rsidRDefault="0062110A">
      <w:pPr>
        <w:jc w:val="both"/>
        <w:rPr>
          <w:rFonts w:ascii="Calibri Light" w:eastAsia="Times New Roman" w:hAnsi="Calibri Light" w:cs="Calibri Light"/>
          <w:color w:val="000000"/>
          <w:sz w:val="28"/>
          <w:szCs w:val="36"/>
          <w:lang w:val="en-US" w:eastAsia="es-ES_tradnl"/>
        </w:rPr>
      </w:pPr>
    </w:p>
    <w:tbl>
      <w:tblPr>
        <w:tblStyle w:val="TableGrid"/>
        <w:tblW w:w="9781" w:type="dxa"/>
        <w:tblInd w:w="-714" w:type="dxa"/>
        <w:tblLook w:val="04A0" w:firstRow="1" w:lastRow="0" w:firstColumn="1" w:lastColumn="0" w:noHBand="0" w:noVBand="1"/>
      </w:tblPr>
      <w:tblGrid>
        <w:gridCol w:w="9781"/>
      </w:tblGrid>
      <w:tr w:rsidR="00C95BD3" w14:paraId="20B2243C" w14:textId="77777777" w:rsidTr="19A246DC">
        <w:trPr>
          <w:trHeight w:val="454"/>
        </w:trPr>
        <w:tc>
          <w:tcPr>
            <w:tcW w:w="9781" w:type="dxa"/>
            <w:shd w:val="clear" w:color="auto" w:fill="0070C0"/>
            <w:vAlign w:val="center"/>
          </w:tcPr>
          <w:p w14:paraId="0C151ACF" w14:textId="77777777" w:rsidR="00C95BD3" w:rsidRDefault="006473FB">
            <w:pPr>
              <w:rPr>
                <w:rFonts w:ascii="Calibri Light" w:eastAsia="Times New Roman" w:hAnsi="Calibri Light" w:cs="Calibri Light"/>
                <w:b/>
                <w:color w:val="000000"/>
                <w:lang w:val="en-US" w:eastAsia="es-ES_tradnl"/>
              </w:rPr>
            </w:pPr>
            <w:r>
              <w:rPr>
                <w:rFonts w:ascii="Calibri Light" w:eastAsia="Times New Roman" w:hAnsi="Calibri Light" w:cs="Calibri Light"/>
                <w:b/>
                <w:color w:val="FFFFFF" w:themeColor="background1"/>
                <w:lang w:val="en-US" w:eastAsia="es-ES_tradnl"/>
              </w:rPr>
              <w:lastRenderedPageBreak/>
              <w:t>4. LEARNING OUTCOMES.</w:t>
            </w:r>
          </w:p>
        </w:tc>
      </w:tr>
      <w:tr w:rsidR="00C95BD3" w:rsidRPr="0062110A" w14:paraId="37A5351C" w14:textId="77777777" w:rsidTr="19A246DC">
        <w:trPr>
          <w:trHeight w:val="340"/>
        </w:trPr>
        <w:tc>
          <w:tcPr>
            <w:tcW w:w="9781" w:type="dxa"/>
          </w:tcPr>
          <w:p w14:paraId="6D24CBA4" w14:textId="77777777" w:rsidR="00C95BD3" w:rsidRDefault="006473FB" w:rsidP="19A246DC">
            <w:pPr>
              <w:rPr>
                <w:rFonts w:ascii="Calibri Light" w:eastAsia="Times New Roman" w:hAnsi="Calibri Light" w:cs="Calibri Light"/>
                <w:color w:val="000000"/>
                <w:sz w:val="22"/>
                <w:szCs w:val="22"/>
                <w:lang w:val="en-US" w:eastAsia="es-ES"/>
              </w:rPr>
            </w:pPr>
            <w:r w:rsidRPr="19A246DC">
              <w:rPr>
                <w:rFonts w:ascii="Calibri Light" w:eastAsia="Times New Roman" w:hAnsi="Calibri Light" w:cs="Calibri Light"/>
                <w:color w:val="000000" w:themeColor="text1"/>
                <w:sz w:val="22"/>
                <w:szCs w:val="22"/>
                <w:lang w:val="en-US" w:eastAsia="es-ES"/>
              </w:rPr>
              <w:t>By the end of the course, participants will be able to:</w:t>
            </w:r>
            <w:r w:rsidRPr="00BE1169">
              <w:rPr>
                <w:lang w:val="en-US"/>
              </w:rPr>
              <w:br/>
            </w:r>
            <w:r w:rsidRPr="19A246DC">
              <w:rPr>
                <w:rFonts w:ascii="Calibri Light" w:eastAsia="Times New Roman" w:hAnsi="Calibri Light" w:cs="Calibri Light"/>
                <w:color w:val="000000" w:themeColor="text1"/>
                <w:sz w:val="22"/>
                <w:szCs w:val="22"/>
                <w:lang w:val="en-US" w:eastAsia="es-ES"/>
              </w:rPr>
              <w:t>• initiate, sustain and close short academic or professional conversations appropriately, using relevant follow-up questions and active-listening strategies;</w:t>
            </w:r>
            <w:r w:rsidRPr="00BE1169">
              <w:rPr>
                <w:lang w:val="en-US"/>
              </w:rPr>
              <w:br/>
            </w:r>
            <w:r w:rsidRPr="19A246DC">
              <w:rPr>
                <w:rFonts w:ascii="Calibri Light" w:eastAsia="Times New Roman" w:hAnsi="Calibri Light" w:cs="Calibri Light"/>
                <w:color w:val="000000" w:themeColor="text1"/>
                <w:sz w:val="22"/>
                <w:szCs w:val="22"/>
                <w:lang w:val="en-US" w:eastAsia="es-ES"/>
              </w:rPr>
              <w:t>• explain their work or ideas clearly to non-specialist and interdisciplinary audiences using accessible language, examples, analogies and clarification strategies;</w:t>
            </w:r>
            <w:r w:rsidRPr="00BE1169">
              <w:rPr>
                <w:lang w:val="en-US"/>
              </w:rPr>
              <w:br/>
            </w:r>
            <w:r w:rsidRPr="19A246DC">
              <w:rPr>
                <w:rFonts w:ascii="Calibri Light" w:eastAsia="Times New Roman" w:hAnsi="Calibri Light" w:cs="Calibri Light"/>
                <w:color w:val="000000" w:themeColor="text1"/>
                <w:sz w:val="22"/>
                <w:szCs w:val="22"/>
                <w:lang w:val="en-US" w:eastAsia="es-ES"/>
              </w:rPr>
              <w:t>• formulate and support proposals or recommendations and respond constructively to objections or alternative viewpoints;</w:t>
            </w:r>
            <w:r w:rsidRPr="00BE1169">
              <w:rPr>
                <w:lang w:val="en-US"/>
              </w:rPr>
              <w:br/>
            </w:r>
            <w:r w:rsidRPr="19A246DC">
              <w:rPr>
                <w:rFonts w:ascii="Calibri Light" w:eastAsia="Times New Roman" w:hAnsi="Calibri Light" w:cs="Calibri Light"/>
                <w:color w:val="000000" w:themeColor="text1"/>
                <w:sz w:val="22"/>
                <w:szCs w:val="22"/>
                <w:lang w:val="en-US" w:eastAsia="es-ES"/>
              </w:rPr>
              <w:t>• negotiate priorities, manage requests and expectations, and agree realistic next steps in collaborative situations;</w:t>
            </w:r>
            <w:r w:rsidRPr="00BE1169">
              <w:rPr>
                <w:lang w:val="en-US"/>
              </w:rPr>
              <w:br/>
            </w:r>
            <w:r w:rsidRPr="19A246DC">
              <w:rPr>
                <w:rFonts w:ascii="Calibri Light" w:eastAsia="Times New Roman" w:hAnsi="Calibri Light" w:cs="Calibri Light"/>
                <w:color w:val="000000" w:themeColor="text1"/>
                <w:sz w:val="22"/>
                <w:szCs w:val="22"/>
                <w:lang w:val="en-US" w:eastAsia="es-ES"/>
              </w:rPr>
              <w:t>• give, clarify and respond to constructive feedback and agree actionable improvements;</w:t>
            </w:r>
            <w:r w:rsidRPr="00BE1169">
              <w:rPr>
                <w:lang w:val="en-US"/>
              </w:rPr>
              <w:br/>
            </w:r>
            <w:r w:rsidRPr="19A246DC">
              <w:rPr>
                <w:rFonts w:ascii="Calibri Light" w:eastAsia="Times New Roman" w:hAnsi="Calibri Light" w:cs="Calibri Light"/>
                <w:color w:val="000000" w:themeColor="text1"/>
                <w:sz w:val="22"/>
                <w:szCs w:val="22"/>
                <w:lang w:val="en-US" w:eastAsia="es-ES"/>
              </w:rPr>
              <w:t>• structure and deliver a clear presentation using appropriate signposting and respond to audience questions professionally;</w:t>
            </w:r>
            <w:r w:rsidRPr="00BE1169">
              <w:rPr>
                <w:lang w:val="en-US"/>
              </w:rPr>
              <w:br/>
            </w:r>
            <w:r w:rsidRPr="19A246DC">
              <w:rPr>
                <w:rFonts w:ascii="Calibri Light" w:eastAsia="Times New Roman" w:hAnsi="Calibri Light" w:cs="Calibri Light"/>
                <w:color w:val="000000" w:themeColor="text1"/>
                <w:sz w:val="22"/>
                <w:szCs w:val="22"/>
                <w:lang w:val="en-US" w:eastAsia="es-ES"/>
              </w:rPr>
              <w:t xml:space="preserve">• use appropriate professional small talk, </w:t>
            </w:r>
            <w:proofErr w:type="spellStart"/>
            <w:r w:rsidRPr="19A246DC">
              <w:rPr>
                <w:rFonts w:ascii="Calibri Light" w:eastAsia="Times New Roman" w:hAnsi="Calibri Light" w:cs="Calibri Light"/>
                <w:color w:val="000000" w:themeColor="text1"/>
                <w:sz w:val="22"/>
                <w:szCs w:val="22"/>
                <w:lang w:val="en-US" w:eastAsia="es-ES"/>
              </w:rPr>
              <w:t>recognise</w:t>
            </w:r>
            <w:proofErr w:type="spellEnd"/>
            <w:r w:rsidRPr="19A246DC">
              <w:rPr>
                <w:rFonts w:ascii="Calibri Light" w:eastAsia="Times New Roman" w:hAnsi="Calibri Light" w:cs="Calibri Light"/>
                <w:color w:val="000000" w:themeColor="text1"/>
                <w:sz w:val="22"/>
                <w:szCs w:val="22"/>
                <w:lang w:val="en-US" w:eastAsia="es-ES"/>
              </w:rPr>
              <w:t xml:space="preserve"> differences between low- and high-context communication, and respond appropriately to cross-cultural misunderstandings;</w:t>
            </w:r>
            <w:r w:rsidRPr="00BE1169">
              <w:rPr>
                <w:lang w:val="en-US"/>
              </w:rPr>
              <w:br/>
            </w:r>
            <w:r w:rsidRPr="19A246DC">
              <w:rPr>
                <w:rFonts w:ascii="Calibri Light" w:eastAsia="Times New Roman" w:hAnsi="Calibri Light" w:cs="Calibri Light"/>
                <w:color w:val="000000" w:themeColor="text1"/>
                <w:sz w:val="22"/>
                <w:szCs w:val="22"/>
                <w:lang w:val="en-US" w:eastAsia="es-ES"/>
              </w:rPr>
              <w:t>• describe, compare and interpret graphs, trends and statistical information accurately using appropriate vocabulary.</w:t>
            </w:r>
          </w:p>
        </w:tc>
      </w:tr>
    </w:tbl>
    <w:p w14:paraId="57F3479D" w14:textId="77777777" w:rsidR="00C95BD3" w:rsidRDefault="00C95BD3">
      <w:pPr>
        <w:jc w:val="both"/>
        <w:rPr>
          <w:rFonts w:ascii="Calibri Light" w:eastAsia="Times New Roman" w:hAnsi="Calibri Light" w:cs="Calibri Light"/>
          <w:color w:val="000000"/>
          <w:sz w:val="28"/>
          <w:szCs w:val="36"/>
          <w:lang w:val="en-US" w:eastAsia="es-ES_tradnl"/>
        </w:rPr>
      </w:pPr>
    </w:p>
    <w:tbl>
      <w:tblPr>
        <w:tblStyle w:val="TableGrid"/>
        <w:tblW w:w="9781" w:type="dxa"/>
        <w:tblInd w:w="-714" w:type="dxa"/>
        <w:tblLook w:val="04A0" w:firstRow="1" w:lastRow="0" w:firstColumn="1" w:lastColumn="0" w:noHBand="0" w:noVBand="1"/>
      </w:tblPr>
      <w:tblGrid>
        <w:gridCol w:w="9781"/>
      </w:tblGrid>
      <w:tr w:rsidR="00C95BD3" w14:paraId="0426731B" w14:textId="77777777" w:rsidTr="19A246DC">
        <w:trPr>
          <w:trHeight w:val="454"/>
        </w:trPr>
        <w:tc>
          <w:tcPr>
            <w:tcW w:w="9781" w:type="dxa"/>
            <w:shd w:val="clear" w:color="auto" w:fill="0070C0"/>
            <w:vAlign w:val="center"/>
          </w:tcPr>
          <w:p w14:paraId="2B0F4713" w14:textId="77777777" w:rsidR="00C95BD3" w:rsidRDefault="006473FB">
            <w:pPr>
              <w:rPr>
                <w:rFonts w:ascii="Calibri Light" w:eastAsia="Times New Roman" w:hAnsi="Calibri Light" w:cs="Calibri Light"/>
                <w:b/>
                <w:color w:val="000000"/>
                <w:lang w:val="en-US" w:eastAsia="es-ES_tradnl"/>
              </w:rPr>
            </w:pPr>
            <w:r>
              <w:rPr>
                <w:rFonts w:ascii="Calibri Light" w:eastAsia="Times New Roman" w:hAnsi="Calibri Light" w:cs="Calibri Light"/>
                <w:b/>
                <w:color w:val="FFFFFF" w:themeColor="background1"/>
                <w:lang w:val="en-US" w:eastAsia="es-ES_tradnl"/>
              </w:rPr>
              <w:t>5. OBJECTIVES.</w:t>
            </w:r>
          </w:p>
        </w:tc>
      </w:tr>
      <w:tr w:rsidR="00C95BD3" w:rsidRPr="0062110A" w14:paraId="5E95D094" w14:textId="77777777" w:rsidTr="19A246DC">
        <w:trPr>
          <w:trHeight w:val="340"/>
        </w:trPr>
        <w:tc>
          <w:tcPr>
            <w:tcW w:w="9781" w:type="dxa"/>
          </w:tcPr>
          <w:p w14:paraId="521A860F" w14:textId="77777777" w:rsidR="00C95BD3" w:rsidRDefault="006473FB" w:rsidP="19A246DC">
            <w:pPr>
              <w:rPr>
                <w:rFonts w:ascii="Calibri Light" w:eastAsia="Times New Roman" w:hAnsi="Calibri Light" w:cs="Calibri Light"/>
                <w:color w:val="000000"/>
                <w:sz w:val="22"/>
                <w:szCs w:val="22"/>
                <w:lang w:val="en-US" w:eastAsia="es-ES"/>
              </w:rPr>
            </w:pPr>
            <w:r w:rsidRPr="19A246DC">
              <w:rPr>
                <w:rFonts w:ascii="Calibri Light" w:eastAsia="Times New Roman" w:hAnsi="Calibri Light" w:cs="Calibri Light"/>
                <w:color w:val="000000" w:themeColor="text1"/>
                <w:sz w:val="22"/>
                <w:szCs w:val="22"/>
                <w:lang w:val="en-US" w:eastAsia="es-ES"/>
              </w:rPr>
              <w:t>The course aims to:</w:t>
            </w:r>
            <w:r w:rsidRPr="00BE1169">
              <w:rPr>
                <w:lang w:val="en-US"/>
              </w:rPr>
              <w:br/>
            </w:r>
            <w:r w:rsidRPr="19A246DC">
              <w:rPr>
                <w:rFonts w:ascii="Calibri Light" w:eastAsia="Times New Roman" w:hAnsi="Calibri Light" w:cs="Calibri Light"/>
                <w:color w:val="000000" w:themeColor="text1"/>
                <w:sz w:val="22"/>
                <w:szCs w:val="22"/>
                <w:lang w:val="en-US" w:eastAsia="es-ES"/>
              </w:rPr>
              <w:t>• strengthen clear, purposeful and context-appropriate communication in academic and professional English;</w:t>
            </w:r>
            <w:r w:rsidRPr="00BE1169">
              <w:rPr>
                <w:lang w:val="en-US"/>
              </w:rPr>
              <w:br/>
            </w:r>
            <w:r w:rsidRPr="19A246DC">
              <w:rPr>
                <w:rFonts w:ascii="Calibri Light" w:eastAsia="Times New Roman" w:hAnsi="Calibri Light" w:cs="Calibri Light"/>
                <w:color w:val="000000" w:themeColor="text1"/>
                <w:sz w:val="22"/>
                <w:szCs w:val="22"/>
                <w:lang w:val="en-US" w:eastAsia="es-ES"/>
              </w:rPr>
              <w:t>• develop practical strategies for interpersonal interaction and collaborative communication, including listening, questioning, proposing, negotiating, requesting and feedback;</w:t>
            </w:r>
            <w:r w:rsidRPr="00BE1169">
              <w:rPr>
                <w:lang w:val="en-US"/>
              </w:rPr>
              <w:br/>
            </w:r>
            <w:r w:rsidRPr="19A246DC">
              <w:rPr>
                <w:rFonts w:ascii="Calibri Light" w:eastAsia="Times New Roman" w:hAnsi="Calibri Light" w:cs="Calibri Light"/>
                <w:color w:val="000000" w:themeColor="text1"/>
                <w:sz w:val="22"/>
                <w:szCs w:val="22"/>
                <w:lang w:val="en-US" w:eastAsia="es-ES"/>
              </w:rPr>
              <w:t xml:space="preserve">• improve participants’ ability to explain </w:t>
            </w:r>
            <w:proofErr w:type="spellStart"/>
            <w:r w:rsidRPr="19A246DC">
              <w:rPr>
                <w:rFonts w:ascii="Calibri Light" w:eastAsia="Times New Roman" w:hAnsi="Calibri Light" w:cs="Calibri Light"/>
                <w:color w:val="000000" w:themeColor="text1"/>
                <w:sz w:val="22"/>
                <w:szCs w:val="22"/>
                <w:lang w:val="en-US" w:eastAsia="es-ES"/>
              </w:rPr>
              <w:t>specialised</w:t>
            </w:r>
            <w:proofErr w:type="spellEnd"/>
            <w:r w:rsidRPr="19A246DC">
              <w:rPr>
                <w:rFonts w:ascii="Calibri Light" w:eastAsia="Times New Roman" w:hAnsi="Calibri Light" w:cs="Calibri Light"/>
                <w:color w:val="000000" w:themeColor="text1"/>
                <w:sz w:val="22"/>
                <w:szCs w:val="22"/>
                <w:lang w:val="en-US" w:eastAsia="es-ES"/>
              </w:rPr>
              <w:t xml:space="preserve"> work across disciplines and adapt their communication to different audiences and situations;</w:t>
            </w:r>
            <w:r w:rsidRPr="00BE1169">
              <w:rPr>
                <w:lang w:val="en-US"/>
              </w:rPr>
              <w:br/>
            </w:r>
            <w:r w:rsidRPr="19A246DC">
              <w:rPr>
                <w:rFonts w:ascii="Calibri Light" w:eastAsia="Times New Roman" w:hAnsi="Calibri Light" w:cs="Calibri Light"/>
                <w:color w:val="000000" w:themeColor="text1"/>
                <w:sz w:val="22"/>
                <w:szCs w:val="22"/>
                <w:lang w:val="en-US" w:eastAsia="es-ES"/>
              </w:rPr>
              <w:t>• develop presentation skills, including structure, signposting and handling audience questions;</w:t>
            </w:r>
            <w:r w:rsidRPr="00BE1169">
              <w:rPr>
                <w:lang w:val="en-US"/>
              </w:rPr>
              <w:br/>
            </w:r>
            <w:r w:rsidRPr="19A246DC">
              <w:rPr>
                <w:rFonts w:ascii="Calibri Light" w:eastAsia="Times New Roman" w:hAnsi="Calibri Light" w:cs="Calibri Light"/>
                <w:color w:val="000000" w:themeColor="text1"/>
                <w:sz w:val="22"/>
                <w:szCs w:val="22"/>
                <w:lang w:val="en-US" w:eastAsia="es-ES"/>
              </w:rPr>
              <w:t>• raise awareness of intercultural communication patterns and support effective professional interaction across cultures;</w:t>
            </w:r>
            <w:r w:rsidRPr="00BE1169">
              <w:rPr>
                <w:lang w:val="en-US"/>
              </w:rPr>
              <w:br/>
            </w:r>
            <w:r w:rsidRPr="19A246DC">
              <w:rPr>
                <w:rFonts w:ascii="Calibri Light" w:eastAsia="Times New Roman" w:hAnsi="Calibri Light" w:cs="Calibri Light"/>
                <w:color w:val="000000" w:themeColor="text1"/>
                <w:sz w:val="22"/>
                <w:szCs w:val="22"/>
                <w:lang w:val="en-US" w:eastAsia="es-ES"/>
              </w:rPr>
              <w:t>• develop the ability to communicate quantitative and visual information clearly by describing and interpreting trends, figures and graphs.</w:t>
            </w:r>
          </w:p>
        </w:tc>
      </w:tr>
    </w:tbl>
    <w:p w14:paraId="1BEDCC33" w14:textId="77777777" w:rsidR="00105E15" w:rsidRDefault="00105E15">
      <w:pPr>
        <w:jc w:val="both"/>
        <w:rPr>
          <w:rFonts w:eastAsia="Times New Roman"/>
          <w:color w:val="000000"/>
          <w:sz w:val="28"/>
          <w:szCs w:val="36"/>
          <w:lang w:val="en-US" w:eastAsia="es-ES_tradnl"/>
        </w:rPr>
      </w:pPr>
    </w:p>
    <w:tbl>
      <w:tblPr>
        <w:tblStyle w:val="TableGrid"/>
        <w:tblW w:w="9781" w:type="dxa"/>
        <w:tblInd w:w="-714" w:type="dxa"/>
        <w:tblLook w:val="04A0" w:firstRow="1" w:lastRow="0" w:firstColumn="1" w:lastColumn="0" w:noHBand="0" w:noVBand="1"/>
      </w:tblPr>
      <w:tblGrid>
        <w:gridCol w:w="421"/>
        <w:gridCol w:w="9360"/>
      </w:tblGrid>
      <w:tr w:rsidR="00C95BD3" w14:paraId="05C0C931" w14:textId="77777777" w:rsidTr="19A246DC">
        <w:trPr>
          <w:trHeight w:val="454"/>
        </w:trPr>
        <w:tc>
          <w:tcPr>
            <w:tcW w:w="9781" w:type="dxa"/>
            <w:gridSpan w:val="2"/>
            <w:shd w:val="clear" w:color="auto" w:fill="0070C0"/>
            <w:vAlign w:val="center"/>
          </w:tcPr>
          <w:p w14:paraId="39E0F26B" w14:textId="77777777" w:rsidR="00C95BD3" w:rsidRDefault="006473FB">
            <w:pPr>
              <w:rPr>
                <w:rFonts w:ascii="Calibri Light" w:eastAsia="Times New Roman" w:hAnsi="Calibri Light" w:cs="Calibri Light"/>
                <w:b/>
                <w:color w:val="000000"/>
                <w:lang w:val="en-US" w:eastAsia="es-ES_tradnl"/>
              </w:rPr>
            </w:pPr>
            <w:r>
              <w:rPr>
                <w:rFonts w:ascii="Calibri Light" w:eastAsia="Times New Roman" w:hAnsi="Calibri Light" w:cs="Calibri Light"/>
                <w:b/>
                <w:color w:val="FFFFFF" w:themeColor="background1"/>
                <w:lang w:val="en-US" w:eastAsia="es-ES_tradnl"/>
              </w:rPr>
              <w:t>6. COURSE ORGANISATION.</w:t>
            </w:r>
          </w:p>
        </w:tc>
      </w:tr>
      <w:tr w:rsidR="00C95BD3" w14:paraId="3C3434E9" w14:textId="77777777" w:rsidTr="19A246DC">
        <w:trPr>
          <w:trHeight w:val="454"/>
        </w:trPr>
        <w:tc>
          <w:tcPr>
            <w:tcW w:w="9781" w:type="dxa"/>
            <w:gridSpan w:val="2"/>
            <w:shd w:val="clear" w:color="auto" w:fill="DEEAF6" w:themeFill="accent5" w:themeFillTint="33"/>
            <w:vAlign w:val="center"/>
          </w:tcPr>
          <w:p w14:paraId="4FF319DE" w14:textId="77777777" w:rsidR="00C95BD3" w:rsidRDefault="006473FB">
            <w:pPr>
              <w:rPr>
                <w:rFonts w:ascii="Calibri Light" w:eastAsia="Times New Roman" w:hAnsi="Calibri Light" w:cs="Calibri Light"/>
                <w:b/>
                <w:lang w:val="en-GB"/>
              </w:rPr>
            </w:pPr>
            <w:r>
              <w:rPr>
                <w:rFonts w:ascii="Calibri Light" w:eastAsia="Times New Roman" w:hAnsi="Calibri Light" w:cs="Calibri Light"/>
                <w:b/>
                <w:lang w:val="en-US" w:eastAsia="es-ES_tradnl"/>
              </w:rPr>
              <w:t>UNITS/MODULES</w:t>
            </w:r>
          </w:p>
        </w:tc>
      </w:tr>
      <w:tr w:rsidR="00C95BD3" w:rsidRPr="0062110A" w14:paraId="561CD8E5" w14:textId="77777777" w:rsidTr="19A246DC">
        <w:trPr>
          <w:trHeight w:val="435"/>
        </w:trPr>
        <w:tc>
          <w:tcPr>
            <w:tcW w:w="421" w:type="dxa"/>
            <w:vAlign w:val="center"/>
          </w:tcPr>
          <w:p w14:paraId="39DEB1A0" w14:textId="77777777" w:rsidR="00C95BD3" w:rsidRDefault="006473FB">
            <w:pPr>
              <w:rPr>
                <w:rFonts w:ascii="Calibri Light" w:eastAsia="Times New Roman" w:hAnsi="Calibri Light" w:cs="Calibri Light"/>
                <w:color w:val="000000"/>
              </w:rPr>
            </w:pPr>
            <w:r>
              <w:rPr>
                <w:rFonts w:ascii="Calibri Light" w:eastAsia="Times New Roman" w:hAnsi="Calibri Light" w:cs="Calibri Light"/>
                <w:color w:val="000000"/>
                <w:lang w:val="en-US" w:eastAsia="es-ES_tradnl"/>
              </w:rPr>
              <w:t>1.</w:t>
            </w:r>
          </w:p>
        </w:tc>
        <w:tc>
          <w:tcPr>
            <w:tcW w:w="9360" w:type="dxa"/>
          </w:tcPr>
          <w:p w14:paraId="2F511EF1" w14:textId="3C305CED" w:rsidR="00C95BD3" w:rsidRDefault="7BDA1EA7" w:rsidP="19A246DC">
            <w:pPr>
              <w:rPr>
                <w:rFonts w:ascii="Calibri Light" w:eastAsia="Times New Roman" w:hAnsi="Calibri Light" w:cs="Calibri Light"/>
                <w:color w:val="000000"/>
                <w:sz w:val="22"/>
                <w:szCs w:val="22"/>
                <w:lang w:val="en-GB"/>
              </w:rPr>
            </w:pPr>
            <w:r w:rsidRPr="19A246DC">
              <w:rPr>
                <w:rFonts w:ascii="Calibri Light" w:eastAsia="Times New Roman" w:hAnsi="Calibri Light" w:cs="Calibri Light"/>
                <w:b/>
                <w:bCs/>
                <w:color w:val="000000" w:themeColor="text1"/>
                <w:sz w:val="22"/>
                <w:szCs w:val="22"/>
                <w:lang w:val="en-US" w:eastAsia="es-ES"/>
              </w:rPr>
              <w:t>Module</w:t>
            </w:r>
            <w:r w:rsidR="006473FB" w:rsidRPr="19A246DC">
              <w:rPr>
                <w:rFonts w:ascii="Calibri Light" w:eastAsia="Times New Roman" w:hAnsi="Calibri Light" w:cs="Calibri Light"/>
                <w:b/>
                <w:bCs/>
                <w:color w:val="000000" w:themeColor="text1"/>
                <w:sz w:val="22"/>
                <w:szCs w:val="22"/>
                <w:lang w:val="en-US" w:eastAsia="es-ES"/>
              </w:rPr>
              <w:t xml:space="preserve"> 1. Interpersonal Communication </w:t>
            </w:r>
            <w:r w:rsidR="008C290A" w:rsidRPr="00BE1169">
              <w:rPr>
                <w:lang w:val="en-US"/>
              </w:rPr>
              <w:br/>
            </w:r>
            <w:r w:rsidR="006473FB" w:rsidRPr="19A246DC">
              <w:rPr>
                <w:rFonts w:ascii="Calibri Light" w:eastAsia="Times New Roman" w:hAnsi="Calibri Light" w:cs="Calibri Light"/>
                <w:color w:val="000000" w:themeColor="text1"/>
                <w:sz w:val="22"/>
                <w:szCs w:val="22"/>
                <w:lang w:val="en-US" w:eastAsia="es-ES"/>
              </w:rPr>
              <w:t>Session 1: Starting Conversations and Building Rapport — open and close professional interactions, introduce one’s role with a conversational hook, identify shared connections.</w:t>
            </w:r>
            <w:r w:rsidR="008C290A" w:rsidRPr="00BE1169">
              <w:rPr>
                <w:lang w:val="en-US"/>
              </w:rPr>
              <w:br/>
            </w:r>
            <w:r w:rsidR="006473FB" w:rsidRPr="19A246DC">
              <w:rPr>
                <w:rFonts w:ascii="Calibri Light" w:eastAsia="Times New Roman" w:hAnsi="Calibri Light" w:cs="Calibri Light"/>
                <w:color w:val="000000" w:themeColor="text1"/>
                <w:sz w:val="22"/>
                <w:szCs w:val="22"/>
                <w:lang w:val="en-US" w:eastAsia="es-ES"/>
              </w:rPr>
              <w:t>Session 2: Asking Better Questions and Listening Actively — use open/follow-up questions, clarification, paraphrasing and comprehension checks to deepen conversation.</w:t>
            </w:r>
            <w:r w:rsidR="008C290A" w:rsidRPr="00BE1169">
              <w:rPr>
                <w:lang w:val="en-US"/>
              </w:rPr>
              <w:br/>
            </w:r>
            <w:r w:rsidR="006473FB" w:rsidRPr="19A246DC">
              <w:rPr>
                <w:rFonts w:ascii="Calibri Light" w:eastAsia="Times New Roman" w:hAnsi="Calibri Light" w:cs="Calibri Light"/>
                <w:color w:val="000000" w:themeColor="text1"/>
                <w:sz w:val="22"/>
                <w:szCs w:val="22"/>
                <w:lang w:val="en-US" w:eastAsia="es-ES"/>
              </w:rPr>
              <w:t>Session 3: Explaining Your Work Clearly Across Disciplines — use plain English, definitions, examples and analogies to explain specialist work to non-specialists.</w:t>
            </w:r>
          </w:p>
        </w:tc>
      </w:tr>
      <w:tr w:rsidR="00C95BD3" w:rsidRPr="0062110A" w14:paraId="753CE262" w14:textId="77777777" w:rsidTr="19A246DC">
        <w:trPr>
          <w:trHeight w:val="435"/>
        </w:trPr>
        <w:tc>
          <w:tcPr>
            <w:tcW w:w="421" w:type="dxa"/>
            <w:vAlign w:val="center"/>
          </w:tcPr>
          <w:p w14:paraId="2BB99EC3" w14:textId="77777777" w:rsidR="00C95BD3" w:rsidRDefault="006473FB">
            <w:pPr>
              <w:rPr>
                <w:rFonts w:ascii="Calibri Light" w:eastAsia="Times New Roman" w:hAnsi="Calibri Light" w:cs="Calibri Light"/>
                <w:color w:val="000000"/>
                <w:lang w:val="en-US" w:eastAsia="es-ES_tradnl"/>
              </w:rPr>
            </w:pPr>
            <w:r>
              <w:rPr>
                <w:rFonts w:ascii="Calibri Light" w:eastAsia="Times New Roman" w:hAnsi="Calibri Light" w:cs="Calibri Light"/>
                <w:color w:val="000000"/>
                <w:lang w:val="en-US" w:eastAsia="es-ES_tradnl"/>
              </w:rPr>
              <w:lastRenderedPageBreak/>
              <w:t>2.</w:t>
            </w:r>
          </w:p>
        </w:tc>
        <w:tc>
          <w:tcPr>
            <w:tcW w:w="9360" w:type="dxa"/>
          </w:tcPr>
          <w:p w14:paraId="0B0C62F4" w14:textId="38E8574E" w:rsidR="00C95BD3" w:rsidRDefault="7BDA1EA7" w:rsidP="19A246DC">
            <w:pPr>
              <w:rPr>
                <w:rFonts w:ascii="Calibri Light" w:eastAsia="Times New Roman" w:hAnsi="Calibri Light" w:cs="Calibri Light"/>
                <w:color w:val="000000"/>
                <w:sz w:val="22"/>
                <w:szCs w:val="22"/>
                <w:lang w:val="en-US" w:eastAsia="es-ES"/>
              </w:rPr>
            </w:pPr>
            <w:r w:rsidRPr="19A246DC">
              <w:rPr>
                <w:rFonts w:ascii="Calibri Light" w:eastAsia="Times New Roman" w:hAnsi="Calibri Light" w:cs="Calibri Light"/>
                <w:b/>
                <w:bCs/>
                <w:color w:val="000000" w:themeColor="text1"/>
                <w:sz w:val="22"/>
                <w:szCs w:val="22"/>
                <w:lang w:val="en-US" w:eastAsia="es-ES"/>
              </w:rPr>
              <w:t>Module</w:t>
            </w:r>
            <w:r w:rsidR="006473FB" w:rsidRPr="19A246DC">
              <w:rPr>
                <w:rFonts w:ascii="Calibri Light" w:eastAsia="Times New Roman" w:hAnsi="Calibri Light" w:cs="Calibri Light"/>
                <w:b/>
                <w:bCs/>
                <w:color w:val="000000" w:themeColor="text1"/>
                <w:sz w:val="22"/>
                <w:szCs w:val="22"/>
                <w:lang w:val="en-US" w:eastAsia="es-ES"/>
              </w:rPr>
              <w:t xml:space="preserve"> 2. Collaborative Communication </w:t>
            </w:r>
            <w:r w:rsidR="008C290A" w:rsidRPr="00BE1169">
              <w:rPr>
                <w:lang w:val="en-US"/>
              </w:rPr>
              <w:br/>
            </w:r>
            <w:r w:rsidR="006473FB" w:rsidRPr="19A246DC">
              <w:rPr>
                <w:rFonts w:ascii="Calibri Light" w:eastAsia="Times New Roman" w:hAnsi="Calibri Light" w:cs="Calibri Light"/>
                <w:color w:val="000000" w:themeColor="text1"/>
                <w:sz w:val="22"/>
                <w:szCs w:val="22"/>
                <w:lang w:val="en-US" w:eastAsia="es-ES"/>
              </w:rPr>
              <w:t>Session 4: Making a Case for Your Idea — state a proposal, explain the need and support it with relevant reasons, examples or evidence.</w:t>
            </w:r>
            <w:r w:rsidR="008C290A" w:rsidRPr="00BE1169">
              <w:rPr>
                <w:lang w:val="en-US"/>
              </w:rPr>
              <w:br/>
            </w:r>
            <w:r w:rsidR="006473FB" w:rsidRPr="19A246DC">
              <w:rPr>
                <w:rFonts w:ascii="Calibri Light" w:eastAsia="Times New Roman" w:hAnsi="Calibri Light" w:cs="Calibri Light"/>
                <w:color w:val="000000" w:themeColor="text1"/>
                <w:sz w:val="22"/>
                <w:szCs w:val="22"/>
                <w:lang w:val="en-US" w:eastAsia="es-ES"/>
              </w:rPr>
              <w:t>Session 5: When Ideas Clash: Negotiating Priorities — express agreement/disagreement appropriately, rank priorities, make conditional proposals and concessions, and reach workable compromises.</w:t>
            </w:r>
            <w:r w:rsidR="008C290A" w:rsidRPr="00BE1169">
              <w:rPr>
                <w:lang w:val="en-US"/>
              </w:rPr>
              <w:br/>
            </w:r>
            <w:r w:rsidR="006473FB" w:rsidRPr="19A246DC">
              <w:rPr>
                <w:rFonts w:ascii="Calibri Light" w:eastAsia="Times New Roman" w:hAnsi="Calibri Light" w:cs="Calibri Light"/>
                <w:color w:val="000000" w:themeColor="text1"/>
                <w:sz w:val="22"/>
                <w:szCs w:val="22"/>
                <w:lang w:val="en-US" w:eastAsia="es-ES"/>
              </w:rPr>
              <w:t>Session 6: Managing Requests and Expectations — make and clarify requests, respond realistically and confirm responsibilities, priorities and deadlines.</w:t>
            </w:r>
            <w:r w:rsidR="008C290A" w:rsidRPr="00BE1169">
              <w:rPr>
                <w:lang w:val="en-US"/>
              </w:rPr>
              <w:br/>
            </w:r>
            <w:r w:rsidR="006473FB" w:rsidRPr="19A246DC">
              <w:rPr>
                <w:rFonts w:ascii="Calibri Light" w:eastAsia="Times New Roman" w:hAnsi="Calibri Light" w:cs="Calibri Light"/>
                <w:color w:val="000000" w:themeColor="text1"/>
                <w:sz w:val="22"/>
                <w:szCs w:val="22"/>
                <w:lang w:val="en-US" w:eastAsia="es-ES"/>
              </w:rPr>
              <w:t>Session 7: Feedback That Leads to Action — describe problems objectively, give and clarify constructive feedback, acknowledge perspectives and agree improvements and next steps.</w:t>
            </w:r>
          </w:p>
        </w:tc>
      </w:tr>
      <w:tr w:rsidR="00C95BD3" w:rsidRPr="0062110A" w14:paraId="649FBD9D" w14:textId="77777777" w:rsidTr="19A246DC">
        <w:trPr>
          <w:trHeight w:val="435"/>
        </w:trPr>
        <w:tc>
          <w:tcPr>
            <w:tcW w:w="421" w:type="dxa"/>
            <w:vAlign w:val="center"/>
          </w:tcPr>
          <w:p w14:paraId="3BC5CF33" w14:textId="77777777" w:rsidR="00C95BD3" w:rsidRDefault="006473FB">
            <w:pPr>
              <w:rPr>
                <w:rFonts w:ascii="Calibri Light" w:eastAsia="Times New Roman" w:hAnsi="Calibri Light" w:cs="Calibri Light"/>
                <w:color w:val="000000"/>
                <w:lang w:val="en-US" w:eastAsia="es-ES_tradnl"/>
              </w:rPr>
            </w:pPr>
            <w:r>
              <w:rPr>
                <w:rFonts w:ascii="Calibri Light" w:eastAsia="Times New Roman" w:hAnsi="Calibri Light" w:cs="Calibri Light"/>
                <w:color w:val="000000"/>
                <w:lang w:val="en-US" w:eastAsia="es-ES_tradnl"/>
              </w:rPr>
              <w:t>3.</w:t>
            </w:r>
          </w:p>
        </w:tc>
        <w:tc>
          <w:tcPr>
            <w:tcW w:w="9360" w:type="dxa"/>
          </w:tcPr>
          <w:p w14:paraId="2EAAAC46" w14:textId="67DA10BA" w:rsidR="00C95BD3" w:rsidRDefault="7BDA1EA7" w:rsidP="19A246DC">
            <w:pPr>
              <w:rPr>
                <w:rFonts w:ascii="Calibri Light" w:eastAsia="Times New Roman" w:hAnsi="Calibri Light" w:cs="Calibri Light"/>
                <w:color w:val="000000"/>
                <w:sz w:val="22"/>
                <w:szCs w:val="22"/>
                <w:lang w:val="en-US" w:eastAsia="es-ES"/>
              </w:rPr>
            </w:pPr>
            <w:r w:rsidRPr="19A246DC">
              <w:rPr>
                <w:rFonts w:ascii="Calibri Light" w:eastAsia="Times New Roman" w:hAnsi="Calibri Light" w:cs="Calibri Light"/>
                <w:b/>
                <w:bCs/>
                <w:color w:val="000000" w:themeColor="text1"/>
                <w:sz w:val="22"/>
                <w:szCs w:val="22"/>
                <w:lang w:val="en-US" w:eastAsia="es-ES"/>
              </w:rPr>
              <w:t>Module</w:t>
            </w:r>
            <w:r w:rsidR="006473FB" w:rsidRPr="19A246DC">
              <w:rPr>
                <w:rFonts w:ascii="Calibri Light" w:eastAsia="Times New Roman" w:hAnsi="Calibri Light" w:cs="Calibri Light"/>
                <w:b/>
                <w:bCs/>
                <w:color w:val="000000" w:themeColor="text1"/>
                <w:sz w:val="22"/>
                <w:szCs w:val="22"/>
                <w:lang w:val="en-US" w:eastAsia="es-ES"/>
              </w:rPr>
              <w:t xml:space="preserve"> 3. Presentation Skills and Intercultural Communication </w:t>
            </w:r>
            <w:r w:rsidR="008C290A" w:rsidRPr="00BE1169">
              <w:rPr>
                <w:lang w:val="en-US"/>
              </w:rPr>
              <w:br/>
            </w:r>
            <w:r w:rsidR="006473FB" w:rsidRPr="19A246DC">
              <w:rPr>
                <w:rFonts w:ascii="Calibri Light" w:eastAsia="Times New Roman" w:hAnsi="Calibri Light" w:cs="Calibri Light"/>
                <w:color w:val="000000" w:themeColor="text1"/>
                <w:sz w:val="22"/>
                <w:szCs w:val="22"/>
                <w:lang w:val="en-US" w:eastAsia="es-ES"/>
              </w:rPr>
              <w:t xml:space="preserve">Session 8: Presentation Skills I: From Content to Key Message — identify key features of a successful presentation; use signposting language effectively; open, structure, </w:t>
            </w:r>
            <w:proofErr w:type="spellStart"/>
            <w:r w:rsidR="006473FB" w:rsidRPr="19A246DC">
              <w:rPr>
                <w:rFonts w:ascii="Calibri Light" w:eastAsia="Times New Roman" w:hAnsi="Calibri Light" w:cs="Calibri Light"/>
                <w:color w:val="000000" w:themeColor="text1"/>
                <w:sz w:val="22"/>
                <w:szCs w:val="22"/>
                <w:lang w:val="en-US" w:eastAsia="es-ES"/>
              </w:rPr>
              <w:t>summarise</w:t>
            </w:r>
            <w:proofErr w:type="spellEnd"/>
            <w:r w:rsidR="006473FB" w:rsidRPr="19A246DC">
              <w:rPr>
                <w:rFonts w:ascii="Calibri Light" w:eastAsia="Times New Roman" w:hAnsi="Calibri Light" w:cs="Calibri Light"/>
                <w:color w:val="000000" w:themeColor="text1"/>
                <w:sz w:val="22"/>
                <w:szCs w:val="22"/>
                <w:lang w:val="en-US" w:eastAsia="es-ES"/>
              </w:rPr>
              <w:t xml:space="preserve"> and close a presentation; invite and answer audience questions clearly and professionally.</w:t>
            </w:r>
            <w:r w:rsidR="008C290A" w:rsidRPr="00BE1169">
              <w:rPr>
                <w:lang w:val="en-US"/>
              </w:rPr>
              <w:br/>
            </w:r>
            <w:r w:rsidR="006473FB" w:rsidRPr="19A246DC">
              <w:rPr>
                <w:rFonts w:ascii="Calibri Light" w:eastAsia="Times New Roman" w:hAnsi="Calibri Light" w:cs="Calibri Light"/>
                <w:color w:val="000000" w:themeColor="text1"/>
                <w:sz w:val="22"/>
                <w:szCs w:val="22"/>
                <w:lang w:val="en-US" w:eastAsia="es-ES"/>
              </w:rPr>
              <w:t xml:space="preserve">Session 9: Presentation Skills II: Engaging International Audiences — use appropriate small talk in professional situations; initiate, maintain and close conversations; </w:t>
            </w:r>
            <w:proofErr w:type="spellStart"/>
            <w:r w:rsidR="006473FB" w:rsidRPr="19A246DC">
              <w:rPr>
                <w:rFonts w:ascii="Calibri Light" w:eastAsia="Times New Roman" w:hAnsi="Calibri Light" w:cs="Calibri Light"/>
                <w:color w:val="000000" w:themeColor="text1"/>
                <w:sz w:val="22"/>
                <w:szCs w:val="22"/>
                <w:lang w:val="en-US" w:eastAsia="es-ES"/>
              </w:rPr>
              <w:t>recognise</w:t>
            </w:r>
            <w:proofErr w:type="spellEnd"/>
            <w:r w:rsidR="006473FB" w:rsidRPr="19A246DC">
              <w:rPr>
                <w:rFonts w:ascii="Calibri Light" w:eastAsia="Times New Roman" w:hAnsi="Calibri Light" w:cs="Calibri Light"/>
                <w:color w:val="000000" w:themeColor="text1"/>
                <w:sz w:val="22"/>
                <w:szCs w:val="22"/>
                <w:lang w:val="en-US" w:eastAsia="es-ES"/>
              </w:rPr>
              <w:t xml:space="preserve"> low- and high-context communication; clarify meaning and respond appropriately to cross-cultural misunderstandings.</w:t>
            </w:r>
            <w:r w:rsidR="008C290A" w:rsidRPr="00BE1169">
              <w:rPr>
                <w:lang w:val="en-US"/>
              </w:rPr>
              <w:br/>
            </w:r>
            <w:r w:rsidR="006473FB" w:rsidRPr="19A246DC">
              <w:rPr>
                <w:rFonts w:ascii="Calibri Light" w:eastAsia="Times New Roman" w:hAnsi="Calibri Light" w:cs="Calibri Light"/>
                <w:color w:val="000000" w:themeColor="text1"/>
                <w:sz w:val="22"/>
                <w:szCs w:val="22"/>
                <w:lang w:val="en-US" w:eastAsia="es-ES"/>
              </w:rPr>
              <w:t xml:space="preserve">Session 10: Presentation Skills III: Delivering and Responding — describe trends and patterns in graphs accurately; use statistical vocabulary appropriately; compare and interpret data using figures and percentages; highlight key figures, interpret patterns and </w:t>
            </w:r>
            <w:proofErr w:type="spellStart"/>
            <w:r w:rsidR="006473FB" w:rsidRPr="19A246DC">
              <w:rPr>
                <w:rFonts w:ascii="Calibri Light" w:eastAsia="Times New Roman" w:hAnsi="Calibri Light" w:cs="Calibri Light"/>
                <w:color w:val="000000" w:themeColor="text1"/>
                <w:sz w:val="22"/>
                <w:szCs w:val="22"/>
                <w:lang w:val="en-US" w:eastAsia="es-ES"/>
              </w:rPr>
              <w:t>summarise</w:t>
            </w:r>
            <w:proofErr w:type="spellEnd"/>
            <w:r w:rsidR="006473FB" w:rsidRPr="19A246DC">
              <w:rPr>
                <w:rFonts w:ascii="Calibri Light" w:eastAsia="Times New Roman" w:hAnsi="Calibri Light" w:cs="Calibri Light"/>
                <w:color w:val="000000" w:themeColor="text1"/>
                <w:sz w:val="22"/>
                <w:szCs w:val="22"/>
                <w:lang w:val="en-US" w:eastAsia="es-ES"/>
              </w:rPr>
              <w:t xml:space="preserve"> findings.</w:t>
            </w:r>
          </w:p>
        </w:tc>
      </w:tr>
      <w:tr w:rsidR="00C95BD3" w14:paraId="46EDAFEC" w14:textId="77777777" w:rsidTr="19A246DC">
        <w:trPr>
          <w:trHeight w:val="435"/>
        </w:trPr>
        <w:tc>
          <w:tcPr>
            <w:tcW w:w="9781" w:type="dxa"/>
            <w:gridSpan w:val="2"/>
            <w:shd w:val="clear" w:color="auto" w:fill="DEEAF6" w:themeFill="accent5" w:themeFillTint="33"/>
            <w:vAlign w:val="center"/>
          </w:tcPr>
          <w:p w14:paraId="1C5D6B65" w14:textId="77777777" w:rsidR="00C95BD3" w:rsidRDefault="006473FB">
            <w:pPr>
              <w:jc w:val="both"/>
              <w:rPr>
                <w:rFonts w:ascii="Calibri Light" w:eastAsia="Times New Roman" w:hAnsi="Calibri Light" w:cs="Calibri Light"/>
                <w:b/>
                <w:color w:val="000000"/>
                <w:lang w:val="en-US" w:eastAsia="es-ES_tradnl"/>
              </w:rPr>
            </w:pPr>
            <w:r>
              <w:rPr>
                <w:rFonts w:ascii="Calibri Light" w:eastAsia="Times New Roman" w:hAnsi="Calibri Light" w:cs="Calibri Light"/>
                <w:b/>
                <w:color w:val="000000"/>
                <w:lang w:val="en-US" w:eastAsia="es-ES_tradnl"/>
              </w:rPr>
              <w:t>LEARNING RESOURCES AND TOOLS.</w:t>
            </w:r>
          </w:p>
        </w:tc>
      </w:tr>
      <w:tr w:rsidR="00C95BD3" w:rsidRPr="009F6F80" w14:paraId="600C964A" w14:textId="77777777" w:rsidTr="19A246DC">
        <w:trPr>
          <w:trHeight w:val="435"/>
        </w:trPr>
        <w:tc>
          <w:tcPr>
            <w:tcW w:w="9781" w:type="dxa"/>
            <w:gridSpan w:val="2"/>
            <w:shd w:val="clear" w:color="auto" w:fill="FFFFFF" w:themeFill="background1"/>
          </w:tcPr>
          <w:p w14:paraId="2782CD59" w14:textId="60751766" w:rsidR="00C95BD3" w:rsidRDefault="006473FB" w:rsidP="19A246DC">
            <w:pPr>
              <w:pStyle w:val="1590"/>
              <w:spacing w:before="0" w:beforeAutospacing="0" w:after="0" w:afterAutospacing="0"/>
              <w:jc w:val="both"/>
              <w:rPr>
                <w:sz w:val="22"/>
                <w:szCs w:val="22"/>
                <w:lang w:val="en-GB"/>
              </w:rPr>
            </w:pPr>
            <w:r w:rsidRPr="19A246DC">
              <w:rPr>
                <w:rFonts w:ascii="Calibri Light" w:hAnsi="Calibri Light" w:cs="Calibri Light"/>
                <w:color w:val="000000" w:themeColor="text1"/>
                <w:sz w:val="22"/>
                <w:szCs w:val="22"/>
                <w:lang w:val="en-US"/>
              </w:rPr>
              <w:t>Moodle; institutional videoconferencing platform</w:t>
            </w:r>
          </w:p>
        </w:tc>
      </w:tr>
      <w:tr w:rsidR="00C95BD3" w:rsidRPr="0062110A" w14:paraId="1F2E9FFA" w14:textId="77777777" w:rsidTr="19A246DC">
        <w:trPr>
          <w:trHeight w:val="435"/>
        </w:trPr>
        <w:tc>
          <w:tcPr>
            <w:tcW w:w="9781" w:type="dxa"/>
            <w:gridSpan w:val="2"/>
            <w:shd w:val="clear" w:color="auto" w:fill="DEEAF6" w:themeFill="accent5" w:themeFillTint="33"/>
            <w:vAlign w:val="center"/>
          </w:tcPr>
          <w:p w14:paraId="5DEE6F3F" w14:textId="77777777" w:rsidR="00C95BD3" w:rsidRDefault="006473FB">
            <w:pPr>
              <w:jc w:val="both"/>
              <w:rPr>
                <w:rFonts w:ascii="Calibri Light" w:eastAsia="Times New Roman" w:hAnsi="Calibri Light" w:cs="Calibri Light"/>
                <w:b/>
                <w:color w:val="000000"/>
                <w:lang w:val="en-US" w:eastAsia="es-ES_tradnl"/>
              </w:rPr>
            </w:pPr>
            <w:r>
              <w:rPr>
                <w:rFonts w:ascii="Calibri Light" w:eastAsia="Times New Roman" w:hAnsi="Calibri Light" w:cs="Calibri Light"/>
                <w:b/>
                <w:color w:val="000000"/>
                <w:lang w:val="en-US" w:eastAsia="es-ES_tradnl"/>
              </w:rPr>
              <w:t>PLANNED LEARNING ACTIVITIES AND TEACHING METHODS.</w:t>
            </w:r>
          </w:p>
        </w:tc>
      </w:tr>
      <w:tr w:rsidR="00C95BD3" w:rsidRPr="0062110A" w14:paraId="77E71EA1" w14:textId="77777777" w:rsidTr="19A246DC">
        <w:trPr>
          <w:trHeight w:val="435"/>
        </w:trPr>
        <w:tc>
          <w:tcPr>
            <w:tcW w:w="9781" w:type="dxa"/>
            <w:gridSpan w:val="2"/>
            <w:shd w:val="clear" w:color="auto" w:fill="FFFFFF" w:themeFill="background1"/>
          </w:tcPr>
          <w:p w14:paraId="5ABBF65C" w14:textId="77777777" w:rsidR="00C95BD3" w:rsidRDefault="006473FB" w:rsidP="19A246DC">
            <w:pPr>
              <w:pStyle w:val="1710"/>
              <w:spacing w:before="0" w:beforeAutospacing="0" w:after="0" w:afterAutospacing="0"/>
              <w:jc w:val="both"/>
              <w:rPr>
                <w:sz w:val="22"/>
                <w:szCs w:val="22"/>
                <w:lang w:val="en-GB"/>
              </w:rPr>
            </w:pPr>
            <w:r w:rsidRPr="19A246DC">
              <w:rPr>
                <w:rFonts w:ascii="Calibri Light" w:hAnsi="Calibri Light" w:cs="Calibri Light"/>
                <w:color w:val="000000" w:themeColor="text1"/>
                <w:sz w:val="22"/>
                <w:szCs w:val="22"/>
                <w:lang w:val="en-US"/>
              </w:rPr>
              <w:t>Brief instructor input and modelling; guided noticing; pair and group interaction; role plays and simulations; problem-solving and decision-making tasks; communication challenges; breakout-room practice; peer feedback; short self-reflection; and an individual final communication task. Every synchronous session includes active practice and an observable communicative outcome.</w:t>
            </w:r>
          </w:p>
        </w:tc>
      </w:tr>
    </w:tbl>
    <w:p w14:paraId="788F0650" w14:textId="77777777" w:rsidR="00C95BD3" w:rsidRDefault="00C95BD3">
      <w:pPr>
        <w:jc w:val="both"/>
        <w:rPr>
          <w:rFonts w:eastAsia="Times New Roman"/>
          <w:color w:val="000000"/>
          <w:sz w:val="36"/>
          <w:szCs w:val="36"/>
          <w:lang w:val="en-US" w:eastAsia="es-ES_tradnl"/>
        </w:rPr>
      </w:pPr>
    </w:p>
    <w:tbl>
      <w:tblPr>
        <w:tblStyle w:val="TableGrid"/>
        <w:tblW w:w="9781" w:type="dxa"/>
        <w:tblInd w:w="-714" w:type="dxa"/>
        <w:tblLook w:val="04A0" w:firstRow="1" w:lastRow="0" w:firstColumn="1" w:lastColumn="0" w:noHBand="0" w:noVBand="1"/>
      </w:tblPr>
      <w:tblGrid>
        <w:gridCol w:w="9781"/>
      </w:tblGrid>
      <w:tr w:rsidR="00C95BD3" w:rsidRPr="0062110A" w14:paraId="61C62935" w14:textId="77777777" w:rsidTr="19A246DC">
        <w:trPr>
          <w:trHeight w:val="454"/>
        </w:trPr>
        <w:tc>
          <w:tcPr>
            <w:tcW w:w="9781" w:type="dxa"/>
            <w:shd w:val="clear" w:color="auto" w:fill="0070C0"/>
            <w:vAlign w:val="center"/>
          </w:tcPr>
          <w:p w14:paraId="21F226C5" w14:textId="77777777" w:rsidR="00C95BD3" w:rsidRDefault="006473FB">
            <w:pPr>
              <w:rPr>
                <w:rFonts w:ascii="Calibri Light" w:eastAsia="Times New Roman" w:hAnsi="Calibri Light" w:cs="Calibri Light"/>
                <w:b/>
                <w:color w:val="000000"/>
                <w:lang w:val="en-US" w:eastAsia="es-ES_tradnl"/>
              </w:rPr>
            </w:pPr>
            <w:r>
              <w:rPr>
                <w:rFonts w:ascii="Calibri Light" w:eastAsia="Times New Roman" w:hAnsi="Calibri Light" w:cs="Calibri Light"/>
                <w:b/>
                <w:color w:val="FFFFFF" w:themeColor="background1"/>
                <w:lang w:val="en-US" w:eastAsia="es-ES_tradnl"/>
              </w:rPr>
              <w:t>7. ASSESSMENT METHODS, CRITERIA AND PERIOD.</w:t>
            </w:r>
          </w:p>
        </w:tc>
      </w:tr>
      <w:tr w:rsidR="00C95BD3" w:rsidRPr="0062110A" w14:paraId="3324D1A7" w14:textId="77777777" w:rsidTr="19A246DC">
        <w:trPr>
          <w:trHeight w:val="435"/>
        </w:trPr>
        <w:tc>
          <w:tcPr>
            <w:tcW w:w="9781" w:type="dxa"/>
          </w:tcPr>
          <w:p w14:paraId="0A27C7B3" w14:textId="36CC8483" w:rsidR="00C95BD3" w:rsidRPr="005455A3" w:rsidRDefault="006473FB" w:rsidP="19A246DC">
            <w:pPr>
              <w:jc w:val="both"/>
              <w:rPr>
                <w:rFonts w:ascii="Calibri Light" w:eastAsia="Times New Roman" w:hAnsi="Calibri Light" w:cs="Calibri Light"/>
                <w:b/>
                <w:bCs/>
                <w:color w:val="000000"/>
                <w:lang w:val="en-GB"/>
              </w:rPr>
            </w:pPr>
            <w:r w:rsidRPr="19A246DC">
              <w:rPr>
                <w:rFonts w:ascii="Calibri Light" w:eastAsia="Times New Roman" w:hAnsi="Calibri Light" w:cs="Calibri Light"/>
                <w:color w:val="000000" w:themeColor="text1"/>
                <w:sz w:val="22"/>
                <w:szCs w:val="22"/>
                <w:lang w:val="en-US" w:eastAsia="es-ES"/>
              </w:rPr>
              <w:t>Assessment consists of one individual video presentation submitted by each participant at the end of the course (100%). The presentation will be approximately 3–4 minutes long and will require participants to apply communication strategies developed during the course in an academic or professional context. The video will be submitted through the designated platform and assessed manually by the teaching team using a common rubric.</w:t>
            </w:r>
            <w:r w:rsidRPr="00BE1169">
              <w:rPr>
                <w:lang w:val="en-US"/>
              </w:rPr>
              <w:br/>
            </w:r>
            <w:r w:rsidRPr="00BE1169">
              <w:rPr>
                <w:lang w:val="en-US"/>
              </w:rPr>
              <w:br/>
            </w:r>
            <w:r w:rsidRPr="19A246DC">
              <w:rPr>
                <w:rFonts w:ascii="Calibri Light" w:eastAsia="Times New Roman" w:hAnsi="Calibri Light" w:cs="Calibri Light"/>
                <w:color w:val="000000" w:themeColor="text1"/>
                <w:sz w:val="22"/>
                <w:szCs w:val="22"/>
                <w:lang w:val="en-US" w:eastAsia="es-ES"/>
              </w:rPr>
              <w:t xml:space="preserve">The rubric will consider communicative effectiveness, clarity and purpose, </w:t>
            </w:r>
            <w:proofErr w:type="spellStart"/>
            <w:r w:rsidRPr="19A246DC">
              <w:rPr>
                <w:rFonts w:ascii="Calibri Light" w:eastAsia="Times New Roman" w:hAnsi="Calibri Light" w:cs="Calibri Light"/>
                <w:color w:val="000000" w:themeColor="text1"/>
                <w:sz w:val="22"/>
                <w:szCs w:val="22"/>
                <w:lang w:val="en-US" w:eastAsia="es-ES"/>
              </w:rPr>
              <w:t>organisation</w:t>
            </w:r>
            <w:proofErr w:type="spellEnd"/>
            <w:r w:rsidRPr="19A246DC">
              <w:rPr>
                <w:rFonts w:ascii="Calibri Light" w:eastAsia="Times New Roman" w:hAnsi="Calibri Light" w:cs="Calibri Light"/>
                <w:color w:val="000000" w:themeColor="text1"/>
                <w:sz w:val="22"/>
                <w:szCs w:val="22"/>
                <w:lang w:val="en-US" w:eastAsia="es-ES"/>
              </w:rPr>
              <w:t xml:space="preserve"> and signposting, appropriacy of language, audience awareness, delivery, and relevant use of the communication strategies </w:t>
            </w:r>
            <w:proofErr w:type="spellStart"/>
            <w:r w:rsidRPr="19A246DC">
              <w:rPr>
                <w:rFonts w:ascii="Calibri Light" w:eastAsia="Times New Roman" w:hAnsi="Calibri Light" w:cs="Calibri Light"/>
                <w:color w:val="000000" w:themeColor="text1"/>
                <w:sz w:val="22"/>
                <w:szCs w:val="22"/>
                <w:lang w:val="en-US" w:eastAsia="es-ES"/>
              </w:rPr>
              <w:t>practised</w:t>
            </w:r>
            <w:proofErr w:type="spellEnd"/>
            <w:r w:rsidRPr="19A246DC">
              <w:rPr>
                <w:rFonts w:ascii="Calibri Light" w:eastAsia="Times New Roman" w:hAnsi="Calibri Light" w:cs="Calibri Light"/>
                <w:color w:val="000000" w:themeColor="text1"/>
                <w:sz w:val="22"/>
                <w:szCs w:val="22"/>
                <w:lang w:val="en-US" w:eastAsia="es-ES"/>
              </w:rPr>
              <w:t xml:space="preserve"> during the course.</w:t>
            </w:r>
          </w:p>
        </w:tc>
      </w:tr>
      <w:tr w:rsidR="00C95BD3" w14:paraId="5D351BF0" w14:textId="77777777" w:rsidTr="19A246DC">
        <w:trPr>
          <w:trHeight w:val="435"/>
        </w:trPr>
        <w:tc>
          <w:tcPr>
            <w:tcW w:w="9781" w:type="dxa"/>
            <w:shd w:val="clear" w:color="auto" w:fill="DEEAF6" w:themeFill="accent5" w:themeFillTint="33"/>
            <w:vAlign w:val="center"/>
          </w:tcPr>
          <w:p w14:paraId="268BD347" w14:textId="77777777" w:rsidR="00C95BD3" w:rsidRDefault="006473FB">
            <w:pPr>
              <w:rPr>
                <w:rFonts w:ascii="Calibri Light" w:eastAsia="Times New Roman" w:hAnsi="Calibri Light" w:cs="Calibri Light"/>
                <w:b/>
                <w:color w:val="000000"/>
                <w:lang w:val="en-US" w:eastAsia="es-ES_tradnl"/>
              </w:rPr>
            </w:pPr>
            <w:r>
              <w:rPr>
                <w:rFonts w:ascii="Calibri Light" w:eastAsia="Times New Roman" w:hAnsi="Calibri Light" w:cs="Calibri Light"/>
                <w:b/>
                <w:color w:val="000000"/>
                <w:lang w:val="en-US" w:eastAsia="es-ES_tradnl"/>
              </w:rPr>
              <w:t>OBSERVATIONS.</w:t>
            </w:r>
          </w:p>
        </w:tc>
      </w:tr>
      <w:tr w:rsidR="00C95BD3" w:rsidRPr="009F6F80" w14:paraId="478FEEC1" w14:textId="77777777" w:rsidTr="19A246DC">
        <w:trPr>
          <w:trHeight w:val="435"/>
        </w:trPr>
        <w:tc>
          <w:tcPr>
            <w:tcW w:w="9781" w:type="dxa"/>
          </w:tcPr>
          <w:p w14:paraId="597DBB86" w14:textId="53BBD1C0" w:rsidR="00C95BD3" w:rsidRPr="0062110A" w:rsidRDefault="1DFA78D7" w:rsidP="19A246DC">
            <w:pPr>
              <w:rPr>
                <w:rFonts w:asciiTheme="majorHAnsi" w:eastAsia="Times New Roman" w:hAnsiTheme="majorHAnsi" w:cstheme="majorHAnsi"/>
                <w:color w:val="000000"/>
                <w:sz w:val="22"/>
                <w:szCs w:val="22"/>
                <w:lang w:val="en-US" w:eastAsia="es-ES"/>
              </w:rPr>
            </w:pPr>
            <w:r w:rsidRPr="0062110A">
              <w:rPr>
                <w:rFonts w:asciiTheme="majorHAnsi" w:hAnsiTheme="majorHAnsi" w:cstheme="majorHAnsi"/>
                <w:sz w:val="22"/>
                <w:szCs w:val="22"/>
                <w:lang w:val="en-GB"/>
              </w:rPr>
              <w:t xml:space="preserve">Estimated learner workload: 12 hours (10 hours synchronous online contact + approximately 2 hours asynchronous preparation, recording and submission of the final video presentation). ECTS allocation: </w:t>
            </w:r>
            <w:r w:rsidR="009525D7" w:rsidRPr="0062110A">
              <w:rPr>
                <w:rFonts w:asciiTheme="majorHAnsi" w:hAnsiTheme="majorHAnsi" w:cstheme="majorHAnsi"/>
                <w:sz w:val="22"/>
                <w:szCs w:val="22"/>
                <w:lang w:val="en-GB"/>
              </w:rPr>
              <w:t>1</w:t>
            </w:r>
          </w:p>
        </w:tc>
      </w:tr>
    </w:tbl>
    <w:p w14:paraId="77C72B3D" w14:textId="77777777" w:rsidR="00C95BD3" w:rsidRDefault="00C95BD3">
      <w:pPr>
        <w:jc w:val="both"/>
        <w:rPr>
          <w:rFonts w:eastAsia="Times New Roman"/>
          <w:color w:val="000000"/>
          <w:sz w:val="36"/>
          <w:szCs w:val="36"/>
          <w:lang w:val="en-US" w:eastAsia="es-ES_tradnl"/>
        </w:rPr>
      </w:pPr>
    </w:p>
    <w:tbl>
      <w:tblPr>
        <w:tblStyle w:val="TableGrid"/>
        <w:tblW w:w="9781" w:type="dxa"/>
        <w:tblInd w:w="-714" w:type="dxa"/>
        <w:tblLook w:val="04A0" w:firstRow="1" w:lastRow="0" w:firstColumn="1" w:lastColumn="0" w:noHBand="0" w:noVBand="1"/>
      </w:tblPr>
      <w:tblGrid>
        <w:gridCol w:w="9781"/>
      </w:tblGrid>
      <w:tr w:rsidR="00C95BD3" w14:paraId="683B85E8" w14:textId="77777777" w:rsidTr="19A246DC">
        <w:trPr>
          <w:trHeight w:val="454"/>
        </w:trPr>
        <w:tc>
          <w:tcPr>
            <w:tcW w:w="9781" w:type="dxa"/>
            <w:shd w:val="clear" w:color="auto" w:fill="0070C0"/>
            <w:vAlign w:val="center"/>
          </w:tcPr>
          <w:p w14:paraId="2ED2CE27" w14:textId="77777777" w:rsidR="00C95BD3" w:rsidRDefault="006473FB">
            <w:pPr>
              <w:rPr>
                <w:rFonts w:ascii="Calibri Light" w:eastAsia="Times New Roman" w:hAnsi="Calibri Light" w:cs="Calibri Light"/>
                <w:b/>
                <w:color w:val="000000"/>
                <w:lang w:val="en-US" w:eastAsia="es-ES_tradnl"/>
              </w:rPr>
            </w:pPr>
            <w:r>
              <w:rPr>
                <w:rFonts w:ascii="Calibri Light" w:eastAsia="Times New Roman" w:hAnsi="Calibri Light" w:cs="Calibri Light"/>
                <w:b/>
                <w:color w:val="FFFFFF" w:themeColor="background1"/>
                <w:lang w:val="en-US" w:eastAsia="es-ES_tradnl"/>
              </w:rPr>
              <w:lastRenderedPageBreak/>
              <w:t>8. BIBLIOGRAPHY AND TEACHING MATERIALS.</w:t>
            </w:r>
          </w:p>
        </w:tc>
      </w:tr>
      <w:tr w:rsidR="00C95BD3" w:rsidRPr="0062110A" w14:paraId="13C63B82" w14:textId="77777777" w:rsidTr="19A246DC">
        <w:trPr>
          <w:trHeight w:val="435"/>
        </w:trPr>
        <w:tc>
          <w:tcPr>
            <w:tcW w:w="9781" w:type="dxa"/>
          </w:tcPr>
          <w:p w14:paraId="00B3EB19" w14:textId="77777777" w:rsidR="009525D7" w:rsidRDefault="006473FB" w:rsidP="19A246DC">
            <w:pPr>
              <w:jc w:val="both"/>
              <w:rPr>
                <w:rFonts w:ascii="Calibri Light" w:eastAsia="Times New Roman" w:hAnsi="Calibri Light" w:cs="Calibri Light"/>
                <w:color w:val="000000"/>
                <w:sz w:val="22"/>
                <w:szCs w:val="22"/>
                <w:lang w:val="en-US" w:eastAsia="es-ES"/>
              </w:rPr>
            </w:pPr>
            <w:r w:rsidRPr="19A246DC">
              <w:rPr>
                <w:rFonts w:ascii="Calibri Light" w:eastAsia="Times New Roman" w:hAnsi="Calibri Light" w:cs="Calibri Light"/>
                <w:color w:val="000000" w:themeColor="text1"/>
                <w:sz w:val="22"/>
                <w:szCs w:val="22"/>
                <w:lang w:val="en-US" w:eastAsia="es-ES"/>
              </w:rPr>
              <w:t>Required materials:</w:t>
            </w:r>
          </w:p>
          <w:p w14:paraId="4E8D0A05" w14:textId="35B75F14" w:rsidR="00C95BD3" w:rsidRDefault="006473FB" w:rsidP="00105E15">
            <w:pPr>
              <w:rPr>
                <w:rFonts w:ascii="Calibri Light" w:eastAsia="Times New Roman" w:hAnsi="Calibri Light" w:cs="Calibri Light"/>
                <w:color w:val="000000"/>
                <w:lang w:val="en-US" w:eastAsia="es-ES"/>
              </w:rPr>
            </w:pPr>
            <w:r w:rsidRPr="00BE1169">
              <w:rPr>
                <w:lang w:val="en-US"/>
              </w:rPr>
              <w:br/>
            </w:r>
            <w:r w:rsidRPr="19A246DC">
              <w:rPr>
                <w:rFonts w:ascii="Calibri Light" w:eastAsia="Times New Roman" w:hAnsi="Calibri Light" w:cs="Calibri Light"/>
                <w:color w:val="000000" w:themeColor="text1"/>
                <w:sz w:val="22"/>
                <w:szCs w:val="22"/>
                <w:lang w:val="en-US" w:eastAsia="es-ES"/>
              </w:rPr>
              <w:t>• Course materials, task sheets, model texts, checklists and feedback tools created by the teaching team and provided through Moodle</w:t>
            </w:r>
            <w:r w:rsidRPr="19A246DC">
              <w:rPr>
                <w:rFonts w:ascii="Calibri Light" w:eastAsia="Times New Roman" w:hAnsi="Calibri Light" w:cs="Calibri Light"/>
                <w:color w:val="000000" w:themeColor="text1"/>
                <w:sz w:val="16"/>
                <w:szCs w:val="16"/>
                <w:lang w:val="en-US" w:eastAsia="es-ES"/>
              </w:rPr>
              <w:t>.</w:t>
            </w:r>
          </w:p>
        </w:tc>
      </w:tr>
    </w:tbl>
    <w:p w14:paraId="36E5ADF6" w14:textId="77777777" w:rsidR="00C95BD3" w:rsidRDefault="00C95BD3">
      <w:pPr>
        <w:jc w:val="center"/>
        <w:rPr>
          <w:rFonts w:eastAsia="Times New Roman"/>
          <w:sz w:val="36"/>
          <w:szCs w:val="36"/>
          <w:lang w:val="en-GB" w:eastAsia="es-ES_tradnl"/>
        </w:rPr>
      </w:pPr>
    </w:p>
    <w:tbl>
      <w:tblPr>
        <w:tblStyle w:val="TableGrid"/>
        <w:tblW w:w="9781" w:type="dxa"/>
        <w:tblInd w:w="-714" w:type="dxa"/>
        <w:tblLook w:val="04A0" w:firstRow="1" w:lastRow="0" w:firstColumn="1" w:lastColumn="0" w:noHBand="0" w:noVBand="1"/>
      </w:tblPr>
      <w:tblGrid>
        <w:gridCol w:w="9781"/>
      </w:tblGrid>
      <w:tr w:rsidR="006473FB" w14:paraId="1C87057A" w14:textId="77777777" w:rsidTr="000E717B">
        <w:trPr>
          <w:trHeight w:val="454"/>
        </w:trPr>
        <w:tc>
          <w:tcPr>
            <w:tcW w:w="9781" w:type="dxa"/>
            <w:shd w:val="clear" w:color="0070C0" w:fill="0070C0"/>
            <w:vAlign w:val="center"/>
          </w:tcPr>
          <w:p w14:paraId="244F9800" w14:textId="77777777" w:rsidR="006473FB" w:rsidRDefault="006473FB" w:rsidP="000E717B">
            <w:pPr>
              <w:rPr>
                <w:rFonts w:ascii="Calibri Light" w:eastAsia="Times New Roman" w:hAnsi="Calibri Light" w:cs="Calibri Light"/>
                <w:b/>
                <w:color w:val="000000"/>
                <w:lang w:val="en-US" w:eastAsia="es-ES_tradnl"/>
              </w:rPr>
            </w:pPr>
            <w:r>
              <w:rPr>
                <w:rFonts w:ascii="Calibri Light" w:eastAsia="Times New Roman" w:hAnsi="Calibri Light" w:cs="Calibri Light"/>
                <w:b/>
                <w:color w:val="FFFFFF" w:themeColor="background1"/>
                <w:lang w:val="en-US" w:eastAsia="es-ES_tradnl"/>
              </w:rPr>
              <w:t>9. OTHER COMMENTS (IF ANY).</w:t>
            </w:r>
          </w:p>
        </w:tc>
      </w:tr>
      <w:tr w:rsidR="006473FB" w:rsidRPr="009F6F80" w14:paraId="631409B9" w14:textId="77777777" w:rsidTr="000E717B">
        <w:trPr>
          <w:trHeight w:val="435"/>
        </w:trPr>
        <w:tc>
          <w:tcPr>
            <w:tcW w:w="9781" w:type="dxa"/>
          </w:tcPr>
          <w:p w14:paraId="02E9EC1F" w14:textId="3F0DD950" w:rsidR="006473FB" w:rsidRDefault="006473FB" w:rsidP="000E717B">
            <w:pPr>
              <w:jc w:val="both"/>
              <w:rPr>
                <w:rFonts w:ascii="Calibri Light" w:eastAsia="Times New Roman" w:hAnsi="Calibri Light" w:cs="Calibri Light"/>
                <w:color w:val="000000"/>
                <w:lang w:val="en-US" w:eastAsia="es-ES_tradnl"/>
              </w:rPr>
            </w:pPr>
          </w:p>
        </w:tc>
      </w:tr>
    </w:tbl>
    <w:p w14:paraId="12C5DB59" w14:textId="77777777" w:rsidR="006473FB" w:rsidRDefault="006473FB">
      <w:pPr>
        <w:jc w:val="center"/>
        <w:rPr>
          <w:rFonts w:eastAsia="Times New Roman"/>
          <w:sz w:val="36"/>
          <w:szCs w:val="36"/>
          <w:lang w:val="en-GB" w:eastAsia="es-ES_tradnl"/>
        </w:rPr>
      </w:pPr>
    </w:p>
    <w:sectPr w:rsidR="006473FB">
      <w:headerReference w:type="default" r:id="rId8"/>
      <w:footerReference w:type="default" r:id="rId9"/>
      <w:pgSz w:w="11906" w:h="16838"/>
      <w:pgMar w:top="2268" w:right="1701" w:bottom="2127" w:left="1701" w:header="709" w:footer="30" w:gutter="0"/>
      <w:cols w:space="708"/>
      <w:docGrid w:linePitch="360"/>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Hounaida Frikha" w:date="2024-03-13T11:23:29Z" w:initials="HF">
    <w:p w14:paraId="00000001" w14:textId="00000001">
      <w:pPr>
        <w:spacing w:line="240" w:after="0" w:lineRule="auto" w:before="0"/>
        <w:ind w:firstLine="0" w:left="0" w:right="0"/>
        <w:jc w:val="left"/>
      </w:pPr>
      <w:r>
        <w:rPr>
          <w:rFonts w:eastAsia="Arial" w:ascii="Arial" w:hAnsi="Arial" w:cs="Arial"/>
          <w:sz w:val="22"/>
        </w:rPr>
        <w:t xml:space="preserve">Number of hours , if it's possible</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sEx>
</file>

<file path=word/commentsExtensibleDocument.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E699F8A" w16cex:dateUtc="2024-03-13T10:23:29Z"/>
</w16cex:commentsExtensible>
</file>

<file path=word/commentsIdsDocument.xml><?xml version="1.0" encoding="utf-8"?>
<w16cid:commentsIds xmlns:mc="http://schemas.openxmlformats.org/markup-compatibility/2006" xmlns:w16cid="http://schemas.microsoft.com/office/word/2016/wordml/cid" mc:Ignorable="w16cid">
  <w16cid:commentId w16cid:paraId="00000001" w16cid:durableId="7E699F8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CE2AF" w14:textId="77777777" w:rsidR="002200D2" w:rsidRDefault="002200D2">
      <w:r>
        <w:separator/>
      </w:r>
    </w:p>
  </w:endnote>
  <w:endnote w:type="continuationSeparator" w:id="0">
    <w:p w14:paraId="6A9A9C2E" w14:textId="77777777" w:rsidR="002200D2" w:rsidRDefault="00220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Light">
    <w:altName w:val="Calibri"/>
    <w:charset w:val="00"/>
    <w:family w:val="auto"/>
    <w:pitch w:val="variable"/>
    <w:sig w:usb0="2000020F" w:usb1="00000003" w:usb2="00000000" w:usb3="00000000" w:csb0="00000197" w:csb1="00000000"/>
  </w:font>
  <w:font w:name="Montserrat Black">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BC67C" w14:textId="77777777" w:rsidR="00C95BD3" w:rsidRDefault="006473FB">
    <w:pPr>
      <w:pStyle w:val="Footer"/>
    </w:pPr>
    <w:r>
      <w:rPr>
        <w:noProof/>
        <w:lang w:val="fr-FR" w:eastAsia="fr-FR"/>
      </w:rPr>
      <mc:AlternateContent>
        <mc:Choice Requires="wpg">
          <w:drawing>
            <wp:anchor distT="0" distB="0" distL="114300" distR="114300" simplePos="0" relativeHeight="502811648" behindDoc="1" locked="0" layoutInCell="1" allowOverlap="1" wp14:anchorId="06F50FE1" wp14:editId="026ED72D">
              <wp:simplePos x="0" y="0"/>
              <wp:positionH relativeFrom="margin">
                <wp:align>center</wp:align>
              </wp:positionH>
              <wp:positionV relativeFrom="paragraph">
                <wp:posOffset>-438150</wp:posOffset>
              </wp:positionV>
              <wp:extent cx="7183120" cy="278765"/>
              <wp:effectExtent l="0" t="0" r="0" b="6985"/>
              <wp:wrapTight wrapText="bothSides">
                <wp:wrapPolygon edited="1">
                  <wp:start x="15809" y="0"/>
                  <wp:lineTo x="0" y="0"/>
                  <wp:lineTo x="0" y="19189"/>
                  <wp:lineTo x="10254" y="20665"/>
                  <wp:lineTo x="10712" y="20665"/>
                  <wp:lineTo x="21539" y="19189"/>
                  <wp:lineTo x="21539" y="1476"/>
                  <wp:lineTo x="16326" y="0"/>
                  <wp:lineTo x="15809" y="0"/>
                </wp:wrapPolygon>
              </wp:wrapTight>
              <wp:docPr id="3"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pic:cNvPicPr>
                        <a:picLocks noChangeAspect="1"/>
                      </pic:cNvPicPr>
                    </pic:nvPicPr>
                    <pic:blipFill>
                      <a:blip r:embed="rId1"/>
                      <a:stretch/>
                    </pic:blipFill>
                    <pic:spPr bwMode="auto">
                      <a:xfrm>
                        <a:off x="0" y="0"/>
                        <a:ext cx="7183120" cy="27876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xmlns:pic="http://schemas.openxmlformats.org/drawingml/2006/picture" xmlns:a="http://schemas.openxmlformats.org/drawingml/2006/main">
          <w:pict w14:anchorId="02796074">
            <v:shapetype coordsize="21600,21600" o:spt="75" o:preferrelative="t" path="m@4@5l@4@11@9@11@9@5xe" type="#_x0000_t75">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style="position:absolute;mso-wrap-distance-left:9.0pt;mso-wrap-distance-top:0.0pt;mso-wrap-distance-right:9.0pt;mso-wrap-distance-bottom:0.0pt;z-index:-502811648;o:allowoverlap:true;o:allowincell:true;mso-position-horizontal-relative:margin;mso-position-horizontal:center;mso-position-vertical-relative:text;margin-top:-34.5pt;mso-position-vertical:absolute;width:565.6pt;height:21.9pt;" wrapcoords="73190 0 0 0 0 88838 47472 95671 49593 95671 99718 88838 99718 6833 75583 0 73190 0" o:spid="_x0000_s2" type="#_x0000_t75">
              <v:path textboxrect="0,0,0,0"/>
              <v:imagedata o:title="" r:id="rId2"/>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F1AD3" w14:textId="77777777" w:rsidR="002200D2" w:rsidRDefault="002200D2">
      <w:r>
        <w:separator/>
      </w:r>
    </w:p>
  </w:footnote>
  <w:footnote w:type="continuationSeparator" w:id="0">
    <w:p w14:paraId="4F50E851" w14:textId="77777777" w:rsidR="002200D2" w:rsidRDefault="00220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85257" w14:textId="77777777" w:rsidR="00C95BD3" w:rsidRDefault="006473FB">
    <w:pPr>
      <w:pStyle w:val="Header"/>
      <w:ind w:left="-851"/>
    </w:pPr>
    <w:r>
      <w:rPr>
        <w:noProof/>
        <w:lang w:val="fr-FR" w:eastAsia="fr-FR"/>
      </w:rPr>
      <mc:AlternateContent>
        <mc:Choice Requires="wpg">
          <w:drawing>
            <wp:anchor distT="0" distB="0" distL="114300" distR="114300" simplePos="0" relativeHeight="502810624" behindDoc="1" locked="0" layoutInCell="1" allowOverlap="1" wp14:anchorId="04194D8C" wp14:editId="59C0A72F">
              <wp:simplePos x="0" y="0"/>
              <wp:positionH relativeFrom="column">
                <wp:posOffset>4558030</wp:posOffset>
              </wp:positionH>
              <wp:positionV relativeFrom="paragraph">
                <wp:posOffset>521335</wp:posOffset>
              </wp:positionV>
              <wp:extent cx="1369695" cy="287020"/>
              <wp:effectExtent l="0" t="0" r="0" b="0"/>
              <wp:wrapTight wrapText="bothSides">
                <wp:wrapPolygon edited="1">
                  <wp:start x="0" y="0"/>
                  <wp:lineTo x="0" y="20071"/>
                  <wp:lineTo x="6910" y="20071"/>
                  <wp:lineTo x="20428" y="17204"/>
                  <wp:lineTo x="20428" y="2867"/>
                  <wp:lineTo x="6910" y="0"/>
                  <wp:lineTo x="0" y="0"/>
                </wp:wrapPolygon>
              </wp:wrapTight>
              <wp:docPr id="1"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N Co-Funded by the EU_POS.png"/>
                      <pic:cNvPicPr>
                        <a:picLocks noChangeAspect="1"/>
                      </pic:cNvPicPr>
                    </pic:nvPicPr>
                    <pic:blipFill>
                      <a:blip r:embed="rId1"/>
                      <a:stretch/>
                    </pic:blipFill>
                    <pic:spPr bwMode="auto">
                      <a:xfrm>
                        <a:off x="0" y="0"/>
                        <a:ext cx="1369695" cy="287020"/>
                      </a:xfrm>
                      <a:prstGeom prst="rect">
                        <a:avLst/>
                      </a:prstGeom>
                    </pic:spPr>
                  </pic:pic>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pic="http://schemas.openxmlformats.org/drawingml/2006/picture" xmlns:a="http://schemas.openxmlformats.org/drawingml/2006/main">
          <w:pict w14:anchorId="053DBBD0">
            <v:shapetype coordsize="21600,21600" o:spt="75" o:preferrelative="t" path="m@4@5l@4@11@9@11@9@5xe" type="#_x0000_t75">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style="position:absolute;mso-wrap-distance-left:9.0pt;mso-wrap-distance-top:0.0pt;mso-wrap-distance-right:9.0pt;mso-wrap-distance-bottom:0.0pt;z-index:-502810624;o:allowoverlap:true;o:allowincell:true;mso-position-horizontal-relative:text;margin-left:358.9pt;mso-position-horizontal:absolute;mso-position-vertical-relative:text;margin-top:41.0pt;mso-position-vertical:absolute;width:107.8pt;height:22.6pt;" wrapcoords="0 0 0 92921 31991 92921 94574 79648 94574 13273 31991 0 0 0" o:spid="_x0000_s0" stroked="false" type="#_x0000_t75">
              <v:path textboxrect="0,0,0,0"/>
              <v:imagedata o:title="" r:id="rId2"/>
            </v:shape>
          </w:pict>
        </mc:Fallback>
      </mc:AlternateContent>
    </w:r>
    <w:r>
      <w:rPr>
        <w:noProof/>
      </w:rPr>
      <mc:AlternateContent>
        <mc:Choice Requires="wpg">
          <w:drawing>
            <wp:inline distT="0" distB="0" distL="0" distR="0" wp14:anchorId="4EDAA02C" wp14:editId="343F999E">
              <wp:extent cx="2066925" cy="823623"/>
              <wp:effectExtent l="0" t="0" r="0" b="0"/>
              <wp:docPr id="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NICE LOGO positive.png"/>
                      <pic:cNvPicPr>
                        <a:picLocks noChangeAspect="1"/>
                      </pic:cNvPicPr>
                    </pic:nvPicPr>
                    <pic:blipFill>
                      <a:blip r:embed="rId3"/>
                      <a:stretch/>
                    </pic:blipFill>
                    <pic:spPr bwMode="auto">
                      <a:xfrm>
                        <a:off x="0" y="0"/>
                        <a:ext cx="2108946" cy="840367"/>
                      </a:xfrm>
                      <a:prstGeom prst="rect">
                        <a:avLst/>
                      </a:prstGeom>
                    </pic:spPr>
                  </pic:pic>
                </a:graphicData>
              </a:graphic>
            </wp:inline>
          </w:drawing>
        </mc:Choice>
        <mc:Fallback xmlns:w16cei="http://schemas.microsoft.com/office/word/2026/wordml/cei" xmlns:w16du="http://schemas.microsoft.com/office/word/2023/wordml/word16du" xmlns:w16sdtfl="http://schemas.microsoft.com/office/word/2024/wordml/sdtformatlock" xmlns:pic="http://schemas.openxmlformats.org/drawingml/2006/picture" xmlns:a="http://schemas.openxmlformats.org/drawingml/2006/main">
          <w:pict w14:anchorId="71E3FFB1">
            <v:shapetype coordsize="21600,21600" o:spt="75" o:preferrelative="t" path="m@4@5l@4@11@9@11@9@5xe" type="#_x0000_t75">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style="mso-wrap-distance-left:0.0pt;mso-wrap-distance-top:0.0pt;mso-wrap-distance-right:0.0pt;mso-wrap-distance-bottom:0.0pt;width:162.8pt;height:64.9pt;" o:spid="_x0000_s1" stroked="false" type="#_x0000_t75">
              <v:path textboxrect="0,0,0,0"/>
              <v:imagedata o:title="" r:id="rId4"/>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D75EE"/>
    <w:multiLevelType w:val="hybridMultilevel"/>
    <w:tmpl w:val="D8FE1FD4"/>
    <w:lvl w:ilvl="0" w:tplc="8F38FE72">
      <w:start w:val="1"/>
      <w:numFmt w:val="bullet"/>
      <w:lvlText w:val="·"/>
      <w:lvlJc w:val="left"/>
      <w:pPr>
        <w:ind w:left="720" w:hanging="360"/>
      </w:pPr>
      <w:rPr>
        <w:rFonts w:ascii="Symbol" w:eastAsia="Symbol" w:hAnsi="Symbol" w:cs="Symbol"/>
      </w:rPr>
    </w:lvl>
    <w:lvl w:ilvl="1" w:tplc="18CCB1F2">
      <w:start w:val="1"/>
      <w:numFmt w:val="bullet"/>
      <w:lvlText w:val="o"/>
      <w:lvlJc w:val="left"/>
      <w:pPr>
        <w:ind w:left="1440" w:hanging="360"/>
      </w:pPr>
      <w:rPr>
        <w:rFonts w:ascii="Courier New" w:eastAsia="Courier New" w:hAnsi="Courier New" w:cs="Courier New"/>
      </w:rPr>
    </w:lvl>
    <w:lvl w:ilvl="2" w:tplc="1FF67722">
      <w:start w:val="1"/>
      <w:numFmt w:val="bullet"/>
      <w:lvlText w:val="§"/>
      <w:lvlJc w:val="left"/>
      <w:pPr>
        <w:ind w:left="2160" w:hanging="360"/>
      </w:pPr>
      <w:rPr>
        <w:rFonts w:ascii="Wingdings" w:eastAsia="Wingdings" w:hAnsi="Wingdings" w:cs="Wingdings"/>
      </w:rPr>
    </w:lvl>
    <w:lvl w:ilvl="3" w:tplc="B35C7C2E">
      <w:start w:val="1"/>
      <w:numFmt w:val="bullet"/>
      <w:lvlText w:val="·"/>
      <w:lvlJc w:val="left"/>
      <w:pPr>
        <w:ind w:left="2880" w:hanging="360"/>
      </w:pPr>
      <w:rPr>
        <w:rFonts w:ascii="Symbol" w:eastAsia="Symbol" w:hAnsi="Symbol" w:cs="Symbol"/>
      </w:rPr>
    </w:lvl>
    <w:lvl w:ilvl="4" w:tplc="5502B6FE">
      <w:start w:val="1"/>
      <w:numFmt w:val="bullet"/>
      <w:lvlText w:val="o"/>
      <w:lvlJc w:val="left"/>
      <w:pPr>
        <w:ind w:left="3600" w:hanging="360"/>
      </w:pPr>
      <w:rPr>
        <w:rFonts w:ascii="Courier New" w:eastAsia="Courier New" w:hAnsi="Courier New" w:cs="Courier New"/>
      </w:rPr>
    </w:lvl>
    <w:lvl w:ilvl="5" w:tplc="DBCA7A36">
      <w:start w:val="1"/>
      <w:numFmt w:val="bullet"/>
      <w:lvlText w:val="§"/>
      <w:lvlJc w:val="left"/>
      <w:pPr>
        <w:ind w:left="4320" w:hanging="360"/>
      </w:pPr>
      <w:rPr>
        <w:rFonts w:ascii="Wingdings" w:eastAsia="Wingdings" w:hAnsi="Wingdings" w:cs="Wingdings"/>
      </w:rPr>
    </w:lvl>
    <w:lvl w:ilvl="6" w:tplc="D082B8BC">
      <w:start w:val="1"/>
      <w:numFmt w:val="bullet"/>
      <w:lvlText w:val="·"/>
      <w:lvlJc w:val="left"/>
      <w:pPr>
        <w:ind w:left="5040" w:hanging="360"/>
      </w:pPr>
      <w:rPr>
        <w:rFonts w:ascii="Symbol" w:eastAsia="Symbol" w:hAnsi="Symbol" w:cs="Symbol"/>
      </w:rPr>
    </w:lvl>
    <w:lvl w:ilvl="7" w:tplc="8DB4C87E">
      <w:start w:val="1"/>
      <w:numFmt w:val="bullet"/>
      <w:lvlText w:val="o"/>
      <w:lvlJc w:val="left"/>
      <w:pPr>
        <w:ind w:left="5760" w:hanging="360"/>
      </w:pPr>
      <w:rPr>
        <w:rFonts w:ascii="Courier New" w:eastAsia="Courier New" w:hAnsi="Courier New" w:cs="Courier New"/>
      </w:rPr>
    </w:lvl>
    <w:lvl w:ilvl="8" w:tplc="0616CD16">
      <w:start w:val="1"/>
      <w:numFmt w:val="bullet"/>
      <w:lvlText w:val="§"/>
      <w:lvlJc w:val="left"/>
      <w:pPr>
        <w:ind w:left="6480" w:hanging="360"/>
      </w:pPr>
      <w:rPr>
        <w:rFonts w:ascii="Wingdings" w:eastAsia="Wingdings" w:hAnsi="Wingdings" w:cs="Wingdings"/>
      </w:rPr>
    </w:lvl>
  </w:abstractNum>
  <w:abstractNum w:abstractNumId="1" w15:restartNumberingAfterBreak="0">
    <w:nsid w:val="0A5D4213"/>
    <w:multiLevelType w:val="hybridMultilevel"/>
    <w:tmpl w:val="22F20620"/>
    <w:lvl w:ilvl="0" w:tplc="7D384D24">
      <w:start w:val="1"/>
      <w:numFmt w:val="bullet"/>
      <w:lvlText w:val=""/>
      <w:lvlJc w:val="left"/>
      <w:pPr>
        <w:ind w:left="720" w:hanging="360"/>
      </w:pPr>
      <w:rPr>
        <w:rFonts w:ascii="Symbol" w:hAnsi="Symbol" w:hint="default"/>
      </w:rPr>
    </w:lvl>
    <w:lvl w:ilvl="1" w:tplc="BEF2BD86">
      <w:start w:val="1"/>
      <w:numFmt w:val="bullet"/>
      <w:lvlText w:val="•"/>
      <w:lvlJc w:val="left"/>
      <w:pPr>
        <w:ind w:left="1440" w:hanging="360"/>
      </w:pPr>
      <w:rPr>
        <w:rFonts w:ascii="Calibri" w:eastAsia="Calibri" w:hAnsi="Calibri" w:cs="Calibri" w:hint="default"/>
        <w:color w:val="000000" w:themeColor="text1"/>
      </w:rPr>
    </w:lvl>
    <w:lvl w:ilvl="2" w:tplc="541E80B2">
      <w:start w:val="1"/>
      <w:numFmt w:val="bullet"/>
      <w:lvlText w:val=""/>
      <w:lvlJc w:val="left"/>
      <w:pPr>
        <w:ind w:left="2160" w:hanging="360"/>
      </w:pPr>
      <w:rPr>
        <w:rFonts w:ascii="Wingdings" w:hAnsi="Wingdings" w:hint="default"/>
      </w:rPr>
    </w:lvl>
    <w:lvl w:ilvl="3" w:tplc="92D8F0D2">
      <w:start w:val="1"/>
      <w:numFmt w:val="bullet"/>
      <w:lvlText w:val=""/>
      <w:lvlJc w:val="left"/>
      <w:pPr>
        <w:ind w:left="2880" w:hanging="360"/>
      </w:pPr>
      <w:rPr>
        <w:rFonts w:ascii="Symbol" w:hAnsi="Symbol" w:hint="default"/>
      </w:rPr>
    </w:lvl>
    <w:lvl w:ilvl="4" w:tplc="5A144B3A">
      <w:start w:val="1"/>
      <w:numFmt w:val="bullet"/>
      <w:lvlText w:val="o"/>
      <w:lvlJc w:val="left"/>
      <w:pPr>
        <w:ind w:left="3600" w:hanging="360"/>
      </w:pPr>
      <w:rPr>
        <w:rFonts w:ascii="Courier New" w:hAnsi="Courier New" w:cs="Courier New" w:hint="default"/>
      </w:rPr>
    </w:lvl>
    <w:lvl w:ilvl="5" w:tplc="6248EDC2">
      <w:start w:val="1"/>
      <w:numFmt w:val="bullet"/>
      <w:lvlText w:val=""/>
      <w:lvlJc w:val="left"/>
      <w:pPr>
        <w:ind w:left="4320" w:hanging="360"/>
      </w:pPr>
      <w:rPr>
        <w:rFonts w:ascii="Wingdings" w:hAnsi="Wingdings" w:hint="default"/>
      </w:rPr>
    </w:lvl>
    <w:lvl w:ilvl="6" w:tplc="B23C5972">
      <w:start w:val="1"/>
      <w:numFmt w:val="bullet"/>
      <w:lvlText w:val=""/>
      <w:lvlJc w:val="left"/>
      <w:pPr>
        <w:ind w:left="5040" w:hanging="360"/>
      </w:pPr>
      <w:rPr>
        <w:rFonts w:ascii="Symbol" w:hAnsi="Symbol" w:hint="default"/>
      </w:rPr>
    </w:lvl>
    <w:lvl w:ilvl="7" w:tplc="C966C1C4">
      <w:start w:val="1"/>
      <w:numFmt w:val="bullet"/>
      <w:lvlText w:val="o"/>
      <w:lvlJc w:val="left"/>
      <w:pPr>
        <w:ind w:left="5760" w:hanging="360"/>
      </w:pPr>
      <w:rPr>
        <w:rFonts w:ascii="Courier New" w:hAnsi="Courier New" w:cs="Courier New" w:hint="default"/>
      </w:rPr>
    </w:lvl>
    <w:lvl w:ilvl="8" w:tplc="3620FBA8">
      <w:start w:val="1"/>
      <w:numFmt w:val="bullet"/>
      <w:lvlText w:val=""/>
      <w:lvlJc w:val="left"/>
      <w:pPr>
        <w:ind w:left="6480" w:hanging="360"/>
      </w:pPr>
      <w:rPr>
        <w:rFonts w:ascii="Wingdings" w:hAnsi="Wingdings" w:hint="default"/>
      </w:rPr>
    </w:lvl>
  </w:abstractNum>
  <w:abstractNum w:abstractNumId="2" w15:restartNumberingAfterBreak="0">
    <w:nsid w:val="20C7210C"/>
    <w:multiLevelType w:val="hybridMultilevel"/>
    <w:tmpl w:val="0872777E"/>
    <w:lvl w:ilvl="0" w:tplc="B8BC78A0">
      <w:start w:val="1"/>
      <w:numFmt w:val="bullet"/>
      <w:lvlText w:val="–"/>
      <w:lvlJc w:val="left"/>
      <w:pPr>
        <w:ind w:left="709" w:hanging="360"/>
      </w:pPr>
      <w:rPr>
        <w:rFonts w:ascii="Arial" w:eastAsia="Arial" w:hAnsi="Arial" w:cs="Arial"/>
      </w:rPr>
    </w:lvl>
    <w:lvl w:ilvl="1" w:tplc="23385C0C">
      <w:start w:val="1"/>
      <w:numFmt w:val="bullet"/>
      <w:lvlText w:val="o"/>
      <w:lvlJc w:val="left"/>
      <w:pPr>
        <w:ind w:left="1429" w:hanging="360"/>
      </w:pPr>
      <w:rPr>
        <w:rFonts w:ascii="Courier New" w:eastAsia="Courier New" w:hAnsi="Courier New" w:cs="Courier New"/>
      </w:rPr>
    </w:lvl>
    <w:lvl w:ilvl="2" w:tplc="B7DC2872">
      <w:start w:val="1"/>
      <w:numFmt w:val="bullet"/>
      <w:lvlText w:val="§"/>
      <w:lvlJc w:val="left"/>
      <w:pPr>
        <w:ind w:left="2149" w:hanging="360"/>
      </w:pPr>
      <w:rPr>
        <w:rFonts w:ascii="Wingdings" w:eastAsia="Wingdings" w:hAnsi="Wingdings" w:cs="Wingdings"/>
      </w:rPr>
    </w:lvl>
    <w:lvl w:ilvl="3" w:tplc="21CCEB0C">
      <w:start w:val="1"/>
      <w:numFmt w:val="bullet"/>
      <w:lvlText w:val="·"/>
      <w:lvlJc w:val="left"/>
      <w:pPr>
        <w:ind w:left="2869" w:hanging="360"/>
      </w:pPr>
      <w:rPr>
        <w:rFonts w:ascii="Symbol" w:eastAsia="Symbol" w:hAnsi="Symbol" w:cs="Symbol"/>
      </w:rPr>
    </w:lvl>
    <w:lvl w:ilvl="4" w:tplc="B122F786">
      <w:start w:val="1"/>
      <w:numFmt w:val="bullet"/>
      <w:lvlText w:val="o"/>
      <w:lvlJc w:val="left"/>
      <w:pPr>
        <w:ind w:left="3589" w:hanging="360"/>
      </w:pPr>
      <w:rPr>
        <w:rFonts w:ascii="Courier New" w:eastAsia="Courier New" w:hAnsi="Courier New" w:cs="Courier New"/>
      </w:rPr>
    </w:lvl>
    <w:lvl w:ilvl="5" w:tplc="6CB6DA2A">
      <w:start w:val="1"/>
      <w:numFmt w:val="bullet"/>
      <w:lvlText w:val="§"/>
      <w:lvlJc w:val="left"/>
      <w:pPr>
        <w:ind w:left="4309" w:hanging="360"/>
      </w:pPr>
      <w:rPr>
        <w:rFonts w:ascii="Wingdings" w:eastAsia="Wingdings" w:hAnsi="Wingdings" w:cs="Wingdings"/>
      </w:rPr>
    </w:lvl>
    <w:lvl w:ilvl="6" w:tplc="2564F7A8">
      <w:start w:val="1"/>
      <w:numFmt w:val="bullet"/>
      <w:lvlText w:val="·"/>
      <w:lvlJc w:val="left"/>
      <w:pPr>
        <w:ind w:left="5029" w:hanging="360"/>
      </w:pPr>
      <w:rPr>
        <w:rFonts w:ascii="Symbol" w:eastAsia="Symbol" w:hAnsi="Symbol" w:cs="Symbol"/>
      </w:rPr>
    </w:lvl>
    <w:lvl w:ilvl="7" w:tplc="7B6C3F32">
      <w:start w:val="1"/>
      <w:numFmt w:val="bullet"/>
      <w:lvlText w:val="o"/>
      <w:lvlJc w:val="left"/>
      <w:pPr>
        <w:ind w:left="5749" w:hanging="360"/>
      </w:pPr>
      <w:rPr>
        <w:rFonts w:ascii="Courier New" w:eastAsia="Courier New" w:hAnsi="Courier New" w:cs="Courier New"/>
      </w:rPr>
    </w:lvl>
    <w:lvl w:ilvl="8" w:tplc="F092AA5E">
      <w:start w:val="1"/>
      <w:numFmt w:val="bullet"/>
      <w:lvlText w:val="§"/>
      <w:lvlJc w:val="left"/>
      <w:pPr>
        <w:ind w:left="6469" w:hanging="360"/>
      </w:pPr>
      <w:rPr>
        <w:rFonts w:ascii="Wingdings" w:eastAsia="Wingdings" w:hAnsi="Wingdings" w:cs="Wingdings"/>
      </w:rPr>
    </w:lvl>
  </w:abstractNum>
  <w:abstractNum w:abstractNumId="3" w15:restartNumberingAfterBreak="0">
    <w:nsid w:val="21A15CD1"/>
    <w:multiLevelType w:val="hybridMultilevel"/>
    <w:tmpl w:val="15D27968"/>
    <w:lvl w:ilvl="0" w:tplc="2BDC1DD8">
      <w:start w:val="1"/>
      <w:numFmt w:val="bullet"/>
      <w:lvlText w:val="·"/>
      <w:lvlJc w:val="left"/>
      <w:pPr>
        <w:ind w:left="720" w:hanging="360"/>
      </w:pPr>
      <w:rPr>
        <w:rFonts w:ascii="Symbol" w:eastAsia="Symbol" w:hAnsi="Symbol" w:cs="Symbol"/>
      </w:rPr>
    </w:lvl>
    <w:lvl w:ilvl="1" w:tplc="4CD0543C">
      <w:start w:val="1"/>
      <w:numFmt w:val="bullet"/>
      <w:lvlText w:val="o"/>
      <w:lvlJc w:val="left"/>
      <w:pPr>
        <w:ind w:left="1440" w:hanging="360"/>
      </w:pPr>
      <w:rPr>
        <w:rFonts w:ascii="Courier New" w:eastAsia="Courier New" w:hAnsi="Courier New" w:cs="Courier New"/>
      </w:rPr>
    </w:lvl>
    <w:lvl w:ilvl="2" w:tplc="13B44030">
      <w:start w:val="1"/>
      <w:numFmt w:val="bullet"/>
      <w:lvlText w:val="§"/>
      <w:lvlJc w:val="left"/>
      <w:pPr>
        <w:ind w:left="2160" w:hanging="360"/>
      </w:pPr>
      <w:rPr>
        <w:rFonts w:ascii="Wingdings" w:eastAsia="Wingdings" w:hAnsi="Wingdings" w:cs="Wingdings"/>
      </w:rPr>
    </w:lvl>
    <w:lvl w:ilvl="3" w:tplc="EAF65F0C">
      <w:start w:val="1"/>
      <w:numFmt w:val="bullet"/>
      <w:lvlText w:val="·"/>
      <w:lvlJc w:val="left"/>
      <w:pPr>
        <w:ind w:left="2880" w:hanging="360"/>
      </w:pPr>
      <w:rPr>
        <w:rFonts w:ascii="Symbol" w:eastAsia="Symbol" w:hAnsi="Symbol" w:cs="Symbol"/>
      </w:rPr>
    </w:lvl>
    <w:lvl w:ilvl="4" w:tplc="BE7643BA">
      <w:start w:val="1"/>
      <w:numFmt w:val="bullet"/>
      <w:lvlText w:val="o"/>
      <w:lvlJc w:val="left"/>
      <w:pPr>
        <w:ind w:left="3600" w:hanging="360"/>
      </w:pPr>
      <w:rPr>
        <w:rFonts w:ascii="Courier New" w:eastAsia="Courier New" w:hAnsi="Courier New" w:cs="Courier New"/>
      </w:rPr>
    </w:lvl>
    <w:lvl w:ilvl="5" w:tplc="935CB9BC">
      <w:start w:val="1"/>
      <w:numFmt w:val="bullet"/>
      <w:lvlText w:val="§"/>
      <w:lvlJc w:val="left"/>
      <w:pPr>
        <w:ind w:left="4320" w:hanging="360"/>
      </w:pPr>
      <w:rPr>
        <w:rFonts w:ascii="Wingdings" w:eastAsia="Wingdings" w:hAnsi="Wingdings" w:cs="Wingdings"/>
      </w:rPr>
    </w:lvl>
    <w:lvl w:ilvl="6" w:tplc="ECB6978A">
      <w:start w:val="1"/>
      <w:numFmt w:val="bullet"/>
      <w:lvlText w:val="·"/>
      <w:lvlJc w:val="left"/>
      <w:pPr>
        <w:ind w:left="5040" w:hanging="360"/>
      </w:pPr>
      <w:rPr>
        <w:rFonts w:ascii="Symbol" w:eastAsia="Symbol" w:hAnsi="Symbol" w:cs="Symbol"/>
      </w:rPr>
    </w:lvl>
    <w:lvl w:ilvl="7" w:tplc="006C710A">
      <w:start w:val="1"/>
      <w:numFmt w:val="bullet"/>
      <w:lvlText w:val="o"/>
      <w:lvlJc w:val="left"/>
      <w:pPr>
        <w:ind w:left="5760" w:hanging="360"/>
      </w:pPr>
      <w:rPr>
        <w:rFonts w:ascii="Courier New" w:eastAsia="Courier New" w:hAnsi="Courier New" w:cs="Courier New"/>
      </w:rPr>
    </w:lvl>
    <w:lvl w:ilvl="8" w:tplc="F42E385E">
      <w:start w:val="1"/>
      <w:numFmt w:val="bullet"/>
      <w:lvlText w:val="§"/>
      <w:lvlJc w:val="left"/>
      <w:pPr>
        <w:ind w:left="6480" w:hanging="360"/>
      </w:pPr>
      <w:rPr>
        <w:rFonts w:ascii="Wingdings" w:eastAsia="Wingdings" w:hAnsi="Wingdings" w:cs="Wingdings"/>
      </w:rPr>
    </w:lvl>
  </w:abstractNum>
  <w:abstractNum w:abstractNumId="4" w15:restartNumberingAfterBreak="0">
    <w:nsid w:val="2C3F2B1E"/>
    <w:multiLevelType w:val="hybridMultilevel"/>
    <w:tmpl w:val="9D1E1A32"/>
    <w:lvl w:ilvl="0" w:tplc="3FCAB9FE">
      <w:start w:val="1"/>
      <w:numFmt w:val="bullet"/>
      <w:lvlText w:val="-"/>
      <w:lvlJc w:val="left"/>
      <w:pPr>
        <w:ind w:left="720" w:hanging="360"/>
      </w:pPr>
      <w:rPr>
        <w:rFonts w:ascii="Calibri Light" w:eastAsia="Times New Roman" w:hAnsi="Calibri Light" w:cs="Calibri Light" w:hint="default"/>
      </w:rPr>
    </w:lvl>
    <w:lvl w:ilvl="1" w:tplc="ECB81340">
      <w:start w:val="1"/>
      <w:numFmt w:val="bullet"/>
      <w:lvlText w:val="o"/>
      <w:lvlJc w:val="left"/>
      <w:pPr>
        <w:ind w:left="1440" w:hanging="360"/>
      </w:pPr>
      <w:rPr>
        <w:rFonts w:ascii="Courier New" w:hAnsi="Courier New" w:cs="Courier New" w:hint="default"/>
      </w:rPr>
    </w:lvl>
    <w:lvl w:ilvl="2" w:tplc="C1823CA0">
      <w:start w:val="1"/>
      <w:numFmt w:val="bullet"/>
      <w:lvlText w:val=""/>
      <w:lvlJc w:val="left"/>
      <w:pPr>
        <w:ind w:left="2160" w:hanging="360"/>
      </w:pPr>
      <w:rPr>
        <w:rFonts w:ascii="Wingdings" w:hAnsi="Wingdings" w:hint="default"/>
      </w:rPr>
    </w:lvl>
    <w:lvl w:ilvl="3" w:tplc="26D89686">
      <w:start w:val="1"/>
      <w:numFmt w:val="bullet"/>
      <w:lvlText w:val=""/>
      <w:lvlJc w:val="left"/>
      <w:pPr>
        <w:ind w:left="2880" w:hanging="360"/>
      </w:pPr>
      <w:rPr>
        <w:rFonts w:ascii="Symbol" w:hAnsi="Symbol" w:hint="default"/>
      </w:rPr>
    </w:lvl>
    <w:lvl w:ilvl="4" w:tplc="0D084EC8">
      <w:start w:val="1"/>
      <w:numFmt w:val="bullet"/>
      <w:lvlText w:val="o"/>
      <w:lvlJc w:val="left"/>
      <w:pPr>
        <w:ind w:left="3600" w:hanging="360"/>
      </w:pPr>
      <w:rPr>
        <w:rFonts w:ascii="Courier New" w:hAnsi="Courier New" w:cs="Courier New" w:hint="default"/>
      </w:rPr>
    </w:lvl>
    <w:lvl w:ilvl="5" w:tplc="C2EED9E8">
      <w:start w:val="1"/>
      <w:numFmt w:val="bullet"/>
      <w:lvlText w:val=""/>
      <w:lvlJc w:val="left"/>
      <w:pPr>
        <w:ind w:left="4320" w:hanging="360"/>
      </w:pPr>
      <w:rPr>
        <w:rFonts w:ascii="Wingdings" w:hAnsi="Wingdings" w:hint="default"/>
      </w:rPr>
    </w:lvl>
    <w:lvl w:ilvl="6" w:tplc="448E883E">
      <w:start w:val="1"/>
      <w:numFmt w:val="bullet"/>
      <w:lvlText w:val=""/>
      <w:lvlJc w:val="left"/>
      <w:pPr>
        <w:ind w:left="5040" w:hanging="360"/>
      </w:pPr>
      <w:rPr>
        <w:rFonts w:ascii="Symbol" w:hAnsi="Symbol" w:hint="default"/>
      </w:rPr>
    </w:lvl>
    <w:lvl w:ilvl="7" w:tplc="43C8C010">
      <w:start w:val="1"/>
      <w:numFmt w:val="bullet"/>
      <w:lvlText w:val="o"/>
      <w:lvlJc w:val="left"/>
      <w:pPr>
        <w:ind w:left="5760" w:hanging="360"/>
      </w:pPr>
      <w:rPr>
        <w:rFonts w:ascii="Courier New" w:hAnsi="Courier New" w:cs="Courier New" w:hint="default"/>
      </w:rPr>
    </w:lvl>
    <w:lvl w:ilvl="8" w:tplc="CFF8EB56">
      <w:start w:val="1"/>
      <w:numFmt w:val="bullet"/>
      <w:lvlText w:val=""/>
      <w:lvlJc w:val="left"/>
      <w:pPr>
        <w:ind w:left="6480" w:hanging="360"/>
      </w:pPr>
      <w:rPr>
        <w:rFonts w:ascii="Wingdings" w:hAnsi="Wingdings" w:hint="default"/>
      </w:rPr>
    </w:lvl>
  </w:abstractNum>
  <w:abstractNum w:abstractNumId="5" w15:restartNumberingAfterBreak="0">
    <w:nsid w:val="2E965D79"/>
    <w:multiLevelType w:val="hybridMultilevel"/>
    <w:tmpl w:val="80B2B2E4"/>
    <w:lvl w:ilvl="0" w:tplc="83642706">
      <w:start w:val="3"/>
      <w:numFmt w:val="bullet"/>
      <w:lvlText w:val="-"/>
      <w:lvlJc w:val="left"/>
      <w:pPr>
        <w:ind w:left="720" w:hanging="360"/>
      </w:pPr>
      <w:rPr>
        <w:rFonts w:ascii="Calibri Light" w:eastAsia="Times New Roman" w:hAnsi="Calibri Light" w:cs="Calibri Light" w:hint="default"/>
        <w:color w:val="FF0000"/>
      </w:rPr>
    </w:lvl>
    <w:lvl w:ilvl="1" w:tplc="780A97EC">
      <w:start w:val="1"/>
      <w:numFmt w:val="bullet"/>
      <w:lvlText w:val="o"/>
      <w:lvlJc w:val="left"/>
      <w:pPr>
        <w:ind w:left="1440" w:hanging="360"/>
      </w:pPr>
      <w:rPr>
        <w:rFonts w:ascii="Courier New" w:hAnsi="Courier New" w:cs="Courier New" w:hint="default"/>
      </w:rPr>
    </w:lvl>
    <w:lvl w:ilvl="2" w:tplc="BC1889EC">
      <w:start w:val="1"/>
      <w:numFmt w:val="bullet"/>
      <w:lvlText w:val=""/>
      <w:lvlJc w:val="left"/>
      <w:pPr>
        <w:ind w:left="2160" w:hanging="360"/>
      </w:pPr>
      <w:rPr>
        <w:rFonts w:ascii="Wingdings" w:hAnsi="Wingdings" w:hint="default"/>
      </w:rPr>
    </w:lvl>
    <w:lvl w:ilvl="3" w:tplc="CB96BE62">
      <w:start w:val="1"/>
      <w:numFmt w:val="bullet"/>
      <w:lvlText w:val=""/>
      <w:lvlJc w:val="left"/>
      <w:pPr>
        <w:ind w:left="2880" w:hanging="360"/>
      </w:pPr>
      <w:rPr>
        <w:rFonts w:ascii="Symbol" w:hAnsi="Symbol" w:hint="default"/>
      </w:rPr>
    </w:lvl>
    <w:lvl w:ilvl="4" w:tplc="3260E832">
      <w:start w:val="1"/>
      <w:numFmt w:val="bullet"/>
      <w:lvlText w:val="o"/>
      <w:lvlJc w:val="left"/>
      <w:pPr>
        <w:ind w:left="3600" w:hanging="360"/>
      </w:pPr>
      <w:rPr>
        <w:rFonts w:ascii="Courier New" w:hAnsi="Courier New" w:cs="Courier New" w:hint="default"/>
      </w:rPr>
    </w:lvl>
    <w:lvl w:ilvl="5" w:tplc="7C86A07E">
      <w:start w:val="1"/>
      <w:numFmt w:val="bullet"/>
      <w:lvlText w:val=""/>
      <w:lvlJc w:val="left"/>
      <w:pPr>
        <w:ind w:left="4320" w:hanging="360"/>
      </w:pPr>
      <w:rPr>
        <w:rFonts w:ascii="Wingdings" w:hAnsi="Wingdings" w:hint="default"/>
      </w:rPr>
    </w:lvl>
    <w:lvl w:ilvl="6" w:tplc="9AD2F666">
      <w:start w:val="1"/>
      <w:numFmt w:val="bullet"/>
      <w:lvlText w:val=""/>
      <w:lvlJc w:val="left"/>
      <w:pPr>
        <w:ind w:left="5040" w:hanging="360"/>
      </w:pPr>
      <w:rPr>
        <w:rFonts w:ascii="Symbol" w:hAnsi="Symbol" w:hint="default"/>
      </w:rPr>
    </w:lvl>
    <w:lvl w:ilvl="7" w:tplc="2F6CA0FA">
      <w:start w:val="1"/>
      <w:numFmt w:val="bullet"/>
      <w:lvlText w:val="o"/>
      <w:lvlJc w:val="left"/>
      <w:pPr>
        <w:ind w:left="5760" w:hanging="360"/>
      </w:pPr>
      <w:rPr>
        <w:rFonts w:ascii="Courier New" w:hAnsi="Courier New" w:cs="Courier New" w:hint="default"/>
      </w:rPr>
    </w:lvl>
    <w:lvl w:ilvl="8" w:tplc="0D96924A">
      <w:start w:val="1"/>
      <w:numFmt w:val="bullet"/>
      <w:lvlText w:val=""/>
      <w:lvlJc w:val="left"/>
      <w:pPr>
        <w:ind w:left="6480" w:hanging="360"/>
      </w:pPr>
      <w:rPr>
        <w:rFonts w:ascii="Wingdings" w:hAnsi="Wingdings" w:hint="default"/>
      </w:rPr>
    </w:lvl>
  </w:abstractNum>
  <w:abstractNum w:abstractNumId="6" w15:restartNumberingAfterBreak="0">
    <w:nsid w:val="46893CB0"/>
    <w:multiLevelType w:val="hybridMultilevel"/>
    <w:tmpl w:val="F24041CC"/>
    <w:lvl w:ilvl="0" w:tplc="A64E7A54">
      <w:start w:val="1"/>
      <w:numFmt w:val="bullet"/>
      <w:lvlText w:val="·"/>
      <w:lvlJc w:val="left"/>
      <w:pPr>
        <w:ind w:left="709" w:hanging="360"/>
      </w:pPr>
      <w:rPr>
        <w:rFonts w:ascii="Symbol" w:eastAsia="Symbol" w:hAnsi="Symbol" w:cs="Symbol"/>
      </w:rPr>
    </w:lvl>
    <w:lvl w:ilvl="1" w:tplc="6EFC237E">
      <w:start w:val="1"/>
      <w:numFmt w:val="bullet"/>
      <w:lvlText w:val="o"/>
      <w:lvlJc w:val="left"/>
      <w:pPr>
        <w:ind w:left="1429" w:hanging="360"/>
      </w:pPr>
      <w:rPr>
        <w:rFonts w:ascii="Courier New" w:eastAsia="Courier New" w:hAnsi="Courier New" w:cs="Courier New"/>
      </w:rPr>
    </w:lvl>
    <w:lvl w:ilvl="2" w:tplc="1298C196">
      <w:start w:val="1"/>
      <w:numFmt w:val="bullet"/>
      <w:lvlText w:val="§"/>
      <w:lvlJc w:val="left"/>
      <w:pPr>
        <w:ind w:left="2149" w:hanging="360"/>
      </w:pPr>
      <w:rPr>
        <w:rFonts w:ascii="Wingdings" w:eastAsia="Wingdings" w:hAnsi="Wingdings" w:cs="Wingdings"/>
      </w:rPr>
    </w:lvl>
    <w:lvl w:ilvl="3" w:tplc="10B2ECB4">
      <w:start w:val="1"/>
      <w:numFmt w:val="bullet"/>
      <w:lvlText w:val="·"/>
      <w:lvlJc w:val="left"/>
      <w:pPr>
        <w:ind w:left="2869" w:hanging="360"/>
      </w:pPr>
      <w:rPr>
        <w:rFonts w:ascii="Symbol" w:eastAsia="Symbol" w:hAnsi="Symbol" w:cs="Symbol"/>
      </w:rPr>
    </w:lvl>
    <w:lvl w:ilvl="4" w:tplc="371CA110">
      <w:start w:val="1"/>
      <w:numFmt w:val="bullet"/>
      <w:lvlText w:val="o"/>
      <w:lvlJc w:val="left"/>
      <w:pPr>
        <w:ind w:left="3589" w:hanging="360"/>
      </w:pPr>
      <w:rPr>
        <w:rFonts w:ascii="Courier New" w:eastAsia="Courier New" w:hAnsi="Courier New" w:cs="Courier New"/>
      </w:rPr>
    </w:lvl>
    <w:lvl w:ilvl="5" w:tplc="7DC0AD8A">
      <w:start w:val="1"/>
      <w:numFmt w:val="bullet"/>
      <w:lvlText w:val="§"/>
      <w:lvlJc w:val="left"/>
      <w:pPr>
        <w:ind w:left="4309" w:hanging="360"/>
      </w:pPr>
      <w:rPr>
        <w:rFonts w:ascii="Wingdings" w:eastAsia="Wingdings" w:hAnsi="Wingdings" w:cs="Wingdings"/>
      </w:rPr>
    </w:lvl>
    <w:lvl w:ilvl="6" w:tplc="F17CA6EE">
      <w:start w:val="1"/>
      <w:numFmt w:val="bullet"/>
      <w:lvlText w:val="·"/>
      <w:lvlJc w:val="left"/>
      <w:pPr>
        <w:ind w:left="5029" w:hanging="360"/>
      </w:pPr>
      <w:rPr>
        <w:rFonts w:ascii="Symbol" w:eastAsia="Symbol" w:hAnsi="Symbol" w:cs="Symbol"/>
      </w:rPr>
    </w:lvl>
    <w:lvl w:ilvl="7" w:tplc="8F22B4D2">
      <w:start w:val="1"/>
      <w:numFmt w:val="bullet"/>
      <w:lvlText w:val="o"/>
      <w:lvlJc w:val="left"/>
      <w:pPr>
        <w:ind w:left="5749" w:hanging="360"/>
      </w:pPr>
      <w:rPr>
        <w:rFonts w:ascii="Courier New" w:eastAsia="Courier New" w:hAnsi="Courier New" w:cs="Courier New"/>
      </w:rPr>
    </w:lvl>
    <w:lvl w:ilvl="8" w:tplc="84A67566">
      <w:start w:val="1"/>
      <w:numFmt w:val="bullet"/>
      <w:lvlText w:val="§"/>
      <w:lvlJc w:val="left"/>
      <w:pPr>
        <w:ind w:left="6469" w:hanging="360"/>
      </w:pPr>
      <w:rPr>
        <w:rFonts w:ascii="Wingdings" w:eastAsia="Wingdings" w:hAnsi="Wingdings" w:cs="Wingdings"/>
      </w:rPr>
    </w:lvl>
  </w:abstractNum>
  <w:abstractNum w:abstractNumId="7" w15:restartNumberingAfterBreak="0">
    <w:nsid w:val="5BC901DB"/>
    <w:multiLevelType w:val="hybridMultilevel"/>
    <w:tmpl w:val="DC509FA0"/>
    <w:lvl w:ilvl="0" w:tplc="61601D9E">
      <w:start w:val="1"/>
      <w:numFmt w:val="bullet"/>
      <w:lvlText w:val=""/>
      <w:lvlJc w:val="left"/>
      <w:pPr>
        <w:ind w:left="720" w:hanging="360"/>
      </w:pPr>
      <w:rPr>
        <w:rFonts w:ascii="Symbol" w:hAnsi="Symbol" w:hint="default"/>
      </w:rPr>
    </w:lvl>
    <w:lvl w:ilvl="1" w:tplc="A1AE1FA4">
      <w:start w:val="1"/>
      <w:numFmt w:val="bullet"/>
      <w:lvlText w:val="o"/>
      <w:lvlJc w:val="left"/>
      <w:pPr>
        <w:ind w:left="1440" w:hanging="360"/>
      </w:pPr>
      <w:rPr>
        <w:rFonts w:ascii="Courier New" w:hAnsi="Courier New" w:cs="Courier New" w:hint="default"/>
      </w:rPr>
    </w:lvl>
    <w:lvl w:ilvl="2" w:tplc="59A45662">
      <w:start w:val="1"/>
      <w:numFmt w:val="bullet"/>
      <w:lvlText w:val=""/>
      <w:lvlJc w:val="left"/>
      <w:pPr>
        <w:ind w:left="2160" w:hanging="360"/>
      </w:pPr>
      <w:rPr>
        <w:rFonts w:ascii="Wingdings" w:hAnsi="Wingdings" w:hint="default"/>
      </w:rPr>
    </w:lvl>
    <w:lvl w:ilvl="3" w:tplc="5030BBDA">
      <w:start w:val="1"/>
      <w:numFmt w:val="bullet"/>
      <w:lvlText w:val=""/>
      <w:lvlJc w:val="left"/>
      <w:pPr>
        <w:ind w:left="2880" w:hanging="360"/>
      </w:pPr>
      <w:rPr>
        <w:rFonts w:ascii="Symbol" w:hAnsi="Symbol" w:hint="default"/>
      </w:rPr>
    </w:lvl>
    <w:lvl w:ilvl="4" w:tplc="1DB02A12">
      <w:start w:val="1"/>
      <w:numFmt w:val="bullet"/>
      <w:lvlText w:val="o"/>
      <w:lvlJc w:val="left"/>
      <w:pPr>
        <w:ind w:left="3600" w:hanging="360"/>
      </w:pPr>
      <w:rPr>
        <w:rFonts w:ascii="Courier New" w:hAnsi="Courier New" w:cs="Courier New" w:hint="default"/>
      </w:rPr>
    </w:lvl>
    <w:lvl w:ilvl="5" w:tplc="83409560">
      <w:start w:val="1"/>
      <w:numFmt w:val="bullet"/>
      <w:lvlText w:val=""/>
      <w:lvlJc w:val="left"/>
      <w:pPr>
        <w:ind w:left="4320" w:hanging="360"/>
      </w:pPr>
      <w:rPr>
        <w:rFonts w:ascii="Wingdings" w:hAnsi="Wingdings" w:hint="default"/>
      </w:rPr>
    </w:lvl>
    <w:lvl w:ilvl="6" w:tplc="2EACC528">
      <w:start w:val="1"/>
      <w:numFmt w:val="bullet"/>
      <w:lvlText w:val=""/>
      <w:lvlJc w:val="left"/>
      <w:pPr>
        <w:ind w:left="5040" w:hanging="360"/>
      </w:pPr>
      <w:rPr>
        <w:rFonts w:ascii="Symbol" w:hAnsi="Symbol" w:hint="default"/>
      </w:rPr>
    </w:lvl>
    <w:lvl w:ilvl="7" w:tplc="12942C78">
      <w:start w:val="1"/>
      <w:numFmt w:val="bullet"/>
      <w:lvlText w:val="o"/>
      <w:lvlJc w:val="left"/>
      <w:pPr>
        <w:ind w:left="5760" w:hanging="360"/>
      </w:pPr>
      <w:rPr>
        <w:rFonts w:ascii="Courier New" w:hAnsi="Courier New" w:cs="Courier New" w:hint="default"/>
      </w:rPr>
    </w:lvl>
    <w:lvl w:ilvl="8" w:tplc="5DC6D1D4">
      <w:start w:val="1"/>
      <w:numFmt w:val="bullet"/>
      <w:lvlText w:val=""/>
      <w:lvlJc w:val="left"/>
      <w:pPr>
        <w:ind w:left="6480" w:hanging="360"/>
      </w:pPr>
      <w:rPr>
        <w:rFonts w:ascii="Wingdings" w:hAnsi="Wingdings" w:hint="default"/>
      </w:rPr>
    </w:lvl>
  </w:abstractNum>
  <w:abstractNum w:abstractNumId="8" w15:restartNumberingAfterBreak="0">
    <w:nsid w:val="731E23C8"/>
    <w:multiLevelType w:val="hybridMultilevel"/>
    <w:tmpl w:val="B03A2A20"/>
    <w:lvl w:ilvl="0" w:tplc="9A7AA3AC">
      <w:start w:val="1"/>
      <w:numFmt w:val="bullet"/>
      <w:lvlText w:val=""/>
      <w:lvlJc w:val="left"/>
      <w:pPr>
        <w:ind w:left="720" w:hanging="360"/>
      </w:pPr>
      <w:rPr>
        <w:rFonts w:ascii="Symbol" w:hAnsi="Symbol" w:hint="default"/>
      </w:rPr>
    </w:lvl>
    <w:lvl w:ilvl="1" w:tplc="6DBA06F2">
      <w:start w:val="1"/>
      <w:numFmt w:val="bullet"/>
      <w:lvlText w:val="o"/>
      <w:lvlJc w:val="left"/>
      <w:pPr>
        <w:ind w:left="1440" w:hanging="360"/>
      </w:pPr>
      <w:rPr>
        <w:rFonts w:ascii="Courier New" w:hAnsi="Courier New" w:cs="Courier New" w:hint="default"/>
      </w:rPr>
    </w:lvl>
    <w:lvl w:ilvl="2" w:tplc="BCB874EA">
      <w:start w:val="1"/>
      <w:numFmt w:val="bullet"/>
      <w:lvlText w:val=""/>
      <w:lvlJc w:val="left"/>
      <w:pPr>
        <w:ind w:left="2160" w:hanging="360"/>
      </w:pPr>
      <w:rPr>
        <w:rFonts w:ascii="Wingdings" w:hAnsi="Wingdings" w:hint="default"/>
      </w:rPr>
    </w:lvl>
    <w:lvl w:ilvl="3" w:tplc="A9BC107A">
      <w:start w:val="1"/>
      <w:numFmt w:val="bullet"/>
      <w:lvlText w:val=""/>
      <w:lvlJc w:val="left"/>
      <w:pPr>
        <w:ind w:left="2880" w:hanging="360"/>
      </w:pPr>
      <w:rPr>
        <w:rFonts w:ascii="Symbol" w:hAnsi="Symbol" w:hint="default"/>
      </w:rPr>
    </w:lvl>
    <w:lvl w:ilvl="4" w:tplc="6C60034C">
      <w:start w:val="1"/>
      <w:numFmt w:val="bullet"/>
      <w:lvlText w:val="o"/>
      <w:lvlJc w:val="left"/>
      <w:pPr>
        <w:ind w:left="3600" w:hanging="360"/>
      </w:pPr>
      <w:rPr>
        <w:rFonts w:ascii="Courier New" w:hAnsi="Courier New" w:cs="Courier New" w:hint="default"/>
      </w:rPr>
    </w:lvl>
    <w:lvl w:ilvl="5" w:tplc="F2483D9C">
      <w:start w:val="1"/>
      <w:numFmt w:val="bullet"/>
      <w:lvlText w:val=""/>
      <w:lvlJc w:val="left"/>
      <w:pPr>
        <w:ind w:left="4320" w:hanging="360"/>
      </w:pPr>
      <w:rPr>
        <w:rFonts w:ascii="Wingdings" w:hAnsi="Wingdings" w:hint="default"/>
      </w:rPr>
    </w:lvl>
    <w:lvl w:ilvl="6" w:tplc="095A1CE8">
      <w:start w:val="1"/>
      <w:numFmt w:val="bullet"/>
      <w:lvlText w:val=""/>
      <w:lvlJc w:val="left"/>
      <w:pPr>
        <w:ind w:left="5040" w:hanging="360"/>
      </w:pPr>
      <w:rPr>
        <w:rFonts w:ascii="Symbol" w:hAnsi="Symbol" w:hint="default"/>
      </w:rPr>
    </w:lvl>
    <w:lvl w:ilvl="7" w:tplc="418C261A">
      <w:start w:val="1"/>
      <w:numFmt w:val="bullet"/>
      <w:lvlText w:val="o"/>
      <w:lvlJc w:val="left"/>
      <w:pPr>
        <w:ind w:left="5760" w:hanging="360"/>
      </w:pPr>
      <w:rPr>
        <w:rFonts w:ascii="Courier New" w:hAnsi="Courier New" w:cs="Courier New" w:hint="default"/>
      </w:rPr>
    </w:lvl>
    <w:lvl w:ilvl="8" w:tplc="3D80ADD4">
      <w:start w:val="1"/>
      <w:numFmt w:val="bullet"/>
      <w:lvlText w:val=""/>
      <w:lvlJc w:val="left"/>
      <w:pPr>
        <w:ind w:left="6480" w:hanging="360"/>
      </w:pPr>
      <w:rPr>
        <w:rFonts w:ascii="Wingdings" w:hAnsi="Wingdings" w:hint="default"/>
      </w:rPr>
    </w:lvl>
  </w:abstractNum>
  <w:abstractNum w:abstractNumId="9" w15:restartNumberingAfterBreak="0">
    <w:nsid w:val="772051C3"/>
    <w:multiLevelType w:val="hybridMultilevel"/>
    <w:tmpl w:val="EA6E1478"/>
    <w:lvl w:ilvl="0" w:tplc="87DEAFBE">
      <w:start w:val="1"/>
      <w:numFmt w:val="bullet"/>
      <w:lvlText w:val="–"/>
      <w:lvlJc w:val="left"/>
      <w:pPr>
        <w:ind w:left="709" w:hanging="360"/>
      </w:pPr>
      <w:rPr>
        <w:rFonts w:ascii="Arial" w:eastAsia="Arial" w:hAnsi="Arial" w:cs="Arial"/>
      </w:rPr>
    </w:lvl>
    <w:lvl w:ilvl="1" w:tplc="8F123DFE">
      <w:start w:val="1"/>
      <w:numFmt w:val="bullet"/>
      <w:lvlText w:val="o"/>
      <w:lvlJc w:val="left"/>
      <w:pPr>
        <w:ind w:left="1429" w:hanging="360"/>
      </w:pPr>
      <w:rPr>
        <w:rFonts w:ascii="Courier New" w:eastAsia="Courier New" w:hAnsi="Courier New" w:cs="Courier New"/>
      </w:rPr>
    </w:lvl>
    <w:lvl w:ilvl="2" w:tplc="AE78B570">
      <w:start w:val="1"/>
      <w:numFmt w:val="bullet"/>
      <w:lvlText w:val="§"/>
      <w:lvlJc w:val="left"/>
      <w:pPr>
        <w:ind w:left="2149" w:hanging="360"/>
      </w:pPr>
      <w:rPr>
        <w:rFonts w:ascii="Wingdings" w:eastAsia="Wingdings" w:hAnsi="Wingdings" w:cs="Wingdings"/>
      </w:rPr>
    </w:lvl>
    <w:lvl w:ilvl="3" w:tplc="1DD496C2">
      <w:start w:val="1"/>
      <w:numFmt w:val="bullet"/>
      <w:lvlText w:val="·"/>
      <w:lvlJc w:val="left"/>
      <w:pPr>
        <w:ind w:left="2869" w:hanging="360"/>
      </w:pPr>
      <w:rPr>
        <w:rFonts w:ascii="Symbol" w:eastAsia="Symbol" w:hAnsi="Symbol" w:cs="Symbol"/>
      </w:rPr>
    </w:lvl>
    <w:lvl w:ilvl="4" w:tplc="F782C57C">
      <w:start w:val="1"/>
      <w:numFmt w:val="bullet"/>
      <w:lvlText w:val="o"/>
      <w:lvlJc w:val="left"/>
      <w:pPr>
        <w:ind w:left="3589" w:hanging="360"/>
      </w:pPr>
      <w:rPr>
        <w:rFonts w:ascii="Courier New" w:eastAsia="Courier New" w:hAnsi="Courier New" w:cs="Courier New"/>
      </w:rPr>
    </w:lvl>
    <w:lvl w:ilvl="5" w:tplc="DE725150">
      <w:start w:val="1"/>
      <w:numFmt w:val="bullet"/>
      <w:lvlText w:val="§"/>
      <w:lvlJc w:val="left"/>
      <w:pPr>
        <w:ind w:left="4309" w:hanging="360"/>
      </w:pPr>
      <w:rPr>
        <w:rFonts w:ascii="Wingdings" w:eastAsia="Wingdings" w:hAnsi="Wingdings" w:cs="Wingdings"/>
      </w:rPr>
    </w:lvl>
    <w:lvl w:ilvl="6" w:tplc="DE249C70">
      <w:start w:val="1"/>
      <w:numFmt w:val="bullet"/>
      <w:lvlText w:val="·"/>
      <w:lvlJc w:val="left"/>
      <w:pPr>
        <w:ind w:left="5029" w:hanging="360"/>
      </w:pPr>
      <w:rPr>
        <w:rFonts w:ascii="Symbol" w:eastAsia="Symbol" w:hAnsi="Symbol" w:cs="Symbol"/>
      </w:rPr>
    </w:lvl>
    <w:lvl w:ilvl="7" w:tplc="09D81304">
      <w:start w:val="1"/>
      <w:numFmt w:val="bullet"/>
      <w:lvlText w:val="o"/>
      <w:lvlJc w:val="left"/>
      <w:pPr>
        <w:ind w:left="5749" w:hanging="360"/>
      </w:pPr>
      <w:rPr>
        <w:rFonts w:ascii="Courier New" w:eastAsia="Courier New" w:hAnsi="Courier New" w:cs="Courier New"/>
      </w:rPr>
    </w:lvl>
    <w:lvl w:ilvl="8" w:tplc="E74E3CA8">
      <w:start w:val="1"/>
      <w:numFmt w:val="bullet"/>
      <w:lvlText w:val="§"/>
      <w:lvlJc w:val="left"/>
      <w:pPr>
        <w:ind w:left="6469" w:hanging="360"/>
      </w:pPr>
      <w:rPr>
        <w:rFonts w:ascii="Wingdings" w:eastAsia="Wingdings" w:hAnsi="Wingdings" w:cs="Wingdings"/>
      </w:rPr>
    </w:lvl>
  </w:abstractNum>
  <w:abstractNum w:abstractNumId="10" w15:restartNumberingAfterBreak="0">
    <w:nsid w:val="79AA47A8"/>
    <w:multiLevelType w:val="hybridMultilevel"/>
    <w:tmpl w:val="6D1074EC"/>
    <w:lvl w:ilvl="0" w:tplc="F28CA7EA">
      <w:start w:val="3"/>
      <w:numFmt w:val="bullet"/>
      <w:lvlText w:val="-"/>
      <w:lvlJc w:val="left"/>
      <w:pPr>
        <w:ind w:left="720" w:hanging="360"/>
      </w:pPr>
      <w:rPr>
        <w:rFonts w:ascii="Calibri Light" w:eastAsia="Times New Roman" w:hAnsi="Calibri Light" w:cs="Calibri Light" w:hint="default"/>
        <w:color w:val="FF0000"/>
      </w:rPr>
    </w:lvl>
    <w:lvl w:ilvl="1" w:tplc="58B0EFAC">
      <w:start w:val="1"/>
      <w:numFmt w:val="bullet"/>
      <w:lvlText w:val="o"/>
      <w:lvlJc w:val="left"/>
      <w:pPr>
        <w:ind w:left="1440" w:hanging="360"/>
      </w:pPr>
      <w:rPr>
        <w:rFonts w:ascii="Courier New" w:hAnsi="Courier New" w:cs="Courier New" w:hint="default"/>
      </w:rPr>
    </w:lvl>
    <w:lvl w:ilvl="2" w:tplc="4A2C0D6E">
      <w:start w:val="1"/>
      <w:numFmt w:val="bullet"/>
      <w:lvlText w:val=""/>
      <w:lvlJc w:val="left"/>
      <w:pPr>
        <w:ind w:left="2160" w:hanging="360"/>
      </w:pPr>
      <w:rPr>
        <w:rFonts w:ascii="Wingdings" w:hAnsi="Wingdings" w:hint="default"/>
      </w:rPr>
    </w:lvl>
    <w:lvl w:ilvl="3" w:tplc="782A5C90">
      <w:start w:val="1"/>
      <w:numFmt w:val="bullet"/>
      <w:lvlText w:val=""/>
      <w:lvlJc w:val="left"/>
      <w:pPr>
        <w:ind w:left="2880" w:hanging="360"/>
      </w:pPr>
      <w:rPr>
        <w:rFonts w:ascii="Symbol" w:hAnsi="Symbol" w:hint="default"/>
      </w:rPr>
    </w:lvl>
    <w:lvl w:ilvl="4" w:tplc="81BCAB50">
      <w:start w:val="1"/>
      <w:numFmt w:val="bullet"/>
      <w:lvlText w:val="o"/>
      <w:lvlJc w:val="left"/>
      <w:pPr>
        <w:ind w:left="3600" w:hanging="360"/>
      </w:pPr>
      <w:rPr>
        <w:rFonts w:ascii="Courier New" w:hAnsi="Courier New" w:cs="Courier New" w:hint="default"/>
      </w:rPr>
    </w:lvl>
    <w:lvl w:ilvl="5" w:tplc="9E104D42">
      <w:start w:val="1"/>
      <w:numFmt w:val="bullet"/>
      <w:lvlText w:val=""/>
      <w:lvlJc w:val="left"/>
      <w:pPr>
        <w:ind w:left="4320" w:hanging="360"/>
      </w:pPr>
      <w:rPr>
        <w:rFonts w:ascii="Wingdings" w:hAnsi="Wingdings" w:hint="default"/>
      </w:rPr>
    </w:lvl>
    <w:lvl w:ilvl="6" w:tplc="4C7EF2F6">
      <w:start w:val="1"/>
      <w:numFmt w:val="bullet"/>
      <w:lvlText w:val=""/>
      <w:lvlJc w:val="left"/>
      <w:pPr>
        <w:ind w:left="5040" w:hanging="360"/>
      </w:pPr>
      <w:rPr>
        <w:rFonts w:ascii="Symbol" w:hAnsi="Symbol" w:hint="default"/>
      </w:rPr>
    </w:lvl>
    <w:lvl w:ilvl="7" w:tplc="6EEE41D4">
      <w:start w:val="1"/>
      <w:numFmt w:val="bullet"/>
      <w:lvlText w:val="o"/>
      <w:lvlJc w:val="left"/>
      <w:pPr>
        <w:ind w:left="5760" w:hanging="360"/>
      </w:pPr>
      <w:rPr>
        <w:rFonts w:ascii="Courier New" w:hAnsi="Courier New" w:cs="Courier New" w:hint="default"/>
      </w:rPr>
    </w:lvl>
    <w:lvl w:ilvl="8" w:tplc="E098D582">
      <w:start w:val="1"/>
      <w:numFmt w:val="bullet"/>
      <w:lvlText w:val=""/>
      <w:lvlJc w:val="left"/>
      <w:pPr>
        <w:ind w:left="6480" w:hanging="360"/>
      </w:pPr>
      <w:rPr>
        <w:rFonts w:ascii="Wingdings" w:hAnsi="Wingdings" w:hint="default"/>
      </w:rPr>
    </w:lvl>
  </w:abstractNum>
  <w:num w:numId="1" w16cid:durableId="952978793">
    <w:abstractNumId w:val="7"/>
  </w:num>
  <w:num w:numId="2" w16cid:durableId="80572032">
    <w:abstractNumId w:val="8"/>
  </w:num>
  <w:num w:numId="3" w16cid:durableId="913781036">
    <w:abstractNumId w:val="10"/>
  </w:num>
  <w:num w:numId="4" w16cid:durableId="95755573">
    <w:abstractNumId w:val="5"/>
  </w:num>
  <w:num w:numId="5" w16cid:durableId="581529484">
    <w:abstractNumId w:val="4"/>
  </w:num>
  <w:num w:numId="6" w16cid:durableId="1193617702">
    <w:abstractNumId w:val="0"/>
  </w:num>
  <w:num w:numId="7" w16cid:durableId="1526018250">
    <w:abstractNumId w:val="3"/>
  </w:num>
  <w:num w:numId="8" w16cid:durableId="163981641">
    <w:abstractNumId w:val="1"/>
  </w:num>
  <w:num w:numId="9" w16cid:durableId="63725204">
    <w:abstractNumId w:val="9"/>
  </w:num>
  <w:num w:numId="10" w16cid:durableId="1790276649">
    <w:abstractNumId w:val="2"/>
  </w:num>
  <w:num w:numId="11" w16cid:durableId="322514091">
    <w:abstractNumId w:val="6"/>
  </w:num>
</w:numbering>
</file>

<file path=word/peopleDocument.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ounaida Frikha">
    <w15:presenceInfo w15:providerId="Teamlab" w15:userId="504fbb11-9c1a-47ce-95b4-54f6d07d96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BD3"/>
    <w:rsid w:val="00105E15"/>
    <w:rsid w:val="002200D2"/>
    <w:rsid w:val="00235DF4"/>
    <w:rsid w:val="002F34A0"/>
    <w:rsid w:val="00377B15"/>
    <w:rsid w:val="00420DFA"/>
    <w:rsid w:val="004641CE"/>
    <w:rsid w:val="005455A3"/>
    <w:rsid w:val="00574C05"/>
    <w:rsid w:val="005C0134"/>
    <w:rsid w:val="0062110A"/>
    <w:rsid w:val="006412DA"/>
    <w:rsid w:val="006473FB"/>
    <w:rsid w:val="006D187E"/>
    <w:rsid w:val="008C290A"/>
    <w:rsid w:val="009525D7"/>
    <w:rsid w:val="009F6F80"/>
    <w:rsid w:val="00BE1169"/>
    <w:rsid w:val="00C95BD3"/>
    <w:rsid w:val="00CA56AC"/>
    <w:rsid w:val="00D21929"/>
    <w:rsid w:val="00D250B0"/>
    <w:rsid w:val="00DD4E8B"/>
    <w:rsid w:val="00F73FDF"/>
    <w:rsid w:val="1069D11D"/>
    <w:rsid w:val="19A246DC"/>
    <w:rsid w:val="1D4E4287"/>
    <w:rsid w:val="1DFA78D7"/>
    <w:rsid w:val="1ED56D18"/>
    <w:rsid w:val="2124E42C"/>
    <w:rsid w:val="251E0419"/>
    <w:rsid w:val="316A21B6"/>
    <w:rsid w:val="396A8E82"/>
    <w:rsid w:val="3CF7F391"/>
    <w:rsid w:val="3E5D6A8E"/>
    <w:rsid w:val="62187B14"/>
    <w:rsid w:val="6D7C8E92"/>
    <w:rsid w:val="6FA966E3"/>
    <w:rsid w:val="73D8186E"/>
    <w:rsid w:val="7BDA1E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027EF"/>
  <w15:docId w15:val="{25077184-56B2-4686-9BE7-14147D2B9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uiPriority w:val="9"/>
    <w:qFormat/>
    <w:pPr>
      <w:keepNext/>
      <w:keepLines/>
      <w:spacing w:before="480" w:after="200"/>
      <w:outlineLvl w:val="0"/>
    </w:pPr>
    <w:rPr>
      <w:rFonts w:ascii="Arial" w:eastAsia="Arial" w:hAnsi="Arial" w:cs="Arial"/>
      <w:sz w:val="40"/>
      <w:szCs w:val="40"/>
    </w:rPr>
  </w:style>
  <w:style w:type="paragraph" w:styleId="Heading2">
    <w:name w:val="heading 2"/>
    <w:basedOn w:val="Normal"/>
    <w:link w:val="Heading2Char1"/>
    <w:uiPriority w:val="9"/>
    <w:qFormat/>
    <w:pPr>
      <w:spacing w:before="100" w:beforeAutospacing="1" w:after="100" w:afterAutospacing="1"/>
      <w:outlineLvl w:val="1"/>
    </w:pPr>
    <w:rPr>
      <w:rFonts w:ascii="Times New Roman" w:eastAsia="Times New Roman" w:hAnsi="Times New Roman" w:cs="Times New Roman"/>
      <w:b/>
      <w:bCs/>
      <w:sz w:val="36"/>
      <w:szCs w:val="36"/>
      <w:lang w:eastAsia="es-ES_tradnl"/>
    </w:rPr>
  </w:style>
  <w:style w:type="paragraph" w:styleId="Heading3">
    <w:name w:val="heading 3"/>
    <w:basedOn w:val="Normal"/>
    <w:next w:val="Normal"/>
    <w:link w:val="Heading3Char1"/>
    <w:uiPriority w:val="9"/>
    <w:unhideWhenUsed/>
    <w:qFormat/>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Heading4Char1"/>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1"/>
    <w:uiPriority w:val="9"/>
    <w:unhideWhenUsed/>
    <w:qFormat/>
    <w:pPr>
      <w:keepNext/>
      <w:keepLines/>
      <w:spacing w:before="320" w:after="200"/>
      <w:outlineLvl w:val="4"/>
    </w:pPr>
    <w:rPr>
      <w:rFonts w:ascii="Arial" w:eastAsia="Arial" w:hAnsi="Arial" w:cs="Arial"/>
      <w:b/>
      <w:bCs/>
    </w:rPr>
  </w:style>
  <w:style w:type="paragraph" w:styleId="Heading6">
    <w:name w:val="heading 6"/>
    <w:basedOn w:val="Normal"/>
    <w:next w:val="Normal"/>
    <w:link w:val="Heading6Char1"/>
    <w:uiPriority w:val="9"/>
    <w:unhideWhenUsed/>
    <w:qFormat/>
    <w:pPr>
      <w:keepNext/>
      <w:keepLines/>
      <w:spacing w:before="320" w:after="200"/>
      <w:outlineLvl w:val="5"/>
    </w:pPr>
    <w:rPr>
      <w:rFonts w:ascii="Arial" w:eastAsia="Arial" w:hAnsi="Arial" w:cs="Arial"/>
      <w:b/>
      <w:bCs/>
      <w:sz w:val="22"/>
      <w:szCs w:val="22"/>
    </w:rPr>
  </w:style>
  <w:style w:type="paragraph" w:styleId="Heading7">
    <w:name w:val="heading 7"/>
    <w:basedOn w:val="Normal"/>
    <w:next w:val="Normal"/>
    <w:link w:val="Heading7Char1"/>
    <w:uiPriority w:val="9"/>
    <w:unhideWhenUsed/>
    <w:qFormat/>
    <w:pPr>
      <w:keepNext/>
      <w:keepLines/>
      <w:spacing w:before="320" w:after="200"/>
      <w:outlineLvl w:val="6"/>
    </w:pPr>
    <w:rPr>
      <w:rFonts w:ascii="Arial" w:eastAsia="Arial" w:hAnsi="Arial" w:cs="Arial"/>
      <w:b/>
      <w:bCs/>
      <w:i/>
      <w:iCs/>
      <w:sz w:val="22"/>
      <w:szCs w:val="22"/>
    </w:rPr>
  </w:style>
  <w:style w:type="paragraph" w:styleId="Heading8">
    <w:name w:val="heading 8"/>
    <w:basedOn w:val="Normal"/>
    <w:next w:val="Normal"/>
    <w:link w:val="Heading8Char1"/>
    <w:uiPriority w:val="9"/>
    <w:unhideWhenUsed/>
    <w:qFormat/>
    <w:pPr>
      <w:keepNext/>
      <w:keepLines/>
      <w:spacing w:before="320" w:after="200"/>
      <w:outlineLvl w:val="7"/>
    </w:pPr>
    <w:rPr>
      <w:rFonts w:ascii="Arial" w:eastAsia="Arial" w:hAnsi="Arial" w:cs="Arial"/>
      <w:i/>
      <w:iCs/>
      <w:sz w:val="22"/>
      <w:szCs w:val="22"/>
    </w:rPr>
  </w:style>
  <w:style w:type="paragraph" w:styleId="Heading9">
    <w:name w:val="heading 9"/>
    <w:basedOn w:val="Normal"/>
    <w:next w:val="Normal"/>
    <w:link w:val="Heading9Char1"/>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Pr>
      <w:rFonts w:ascii="Arial" w:eastAsia="Arial" w:hAnsi="Arial" w:cs="Arial"/>
      <w:sz w:val="40"/>
      <w:szCs w:val="40"/>
    </w:rPr>
  </w:style>
  <w:style w:type="character" w:customStyle="1" w:styleId="Heading2Char">
    <w:name w:val="Heading 2 Char"/>
    <w:basedOn w:val="DefaultParagraphFont"/>
    <w:uiPriority w:val="9"/>
    <w:rPr>
      <w:rFonts w:ascii="Arial" w:eastAsia="Arial" w:hAnsi="Arial" w:cs="Arial"/>
      <w:sz w:val="34"/>
    </w:rPr>
  </w:style>
  <w:style w:type="character" w:customStyle="1" w:styleId="Heading3Char">
    <w:name w:val="Heading 3 Char"/>
    <w:basedOn w:val="DefaultParagraphFont"/>
    <w:uiPriority w:val="9"/>
    <w:rPr>
      <w:rFonts w:ascii="Arial" w:eastAsia="Arial" w:hAnsi="Arial" w:cs="Arial"/>
      <w:sz w:val="30"/>
      <w:szCs w:val="30"/>
    </w:rPr>
  </w:style>
  <w:style w:type="character" w:customStyle="1" w:styleId="Heading4Char">
    <w:name w:val="Heading 4 Char"/>
    <w:basedOn w:val="DefaultParagraphFont"/>
    <w:uiPriority w:val="9"/>
    <w:rPr>
      <w:rFonts w:ascii="Arial" w:eastAsia="Arial" w:hAnsi="Arial" w:cs="Arial"/>
      <w:b/>
      <w:bCs/>
      <w:sz w:val="26"/>
      <w:szCs w:val="26"/>
    </w:rPr>
  </w:style>
  <w:style w:type="character" w:customStyle="1" w:styleId="Heading5Char">
    <w:name w:val="Heading 5 Char"/>
    <w:basedOn w:val="DefaultParagraphFont"/>
    <w:uiPriority w:val="9"/>
    <w:rPr>
      <w:rFonts w:ascii="Arial" w:eastAsia="Arial" w:hAnsi="Arial" w:cs="Arial"/>
      <w:b/>
      <w:bCs/>
      <w:sz w:val="24"/>
      <w:szCs w:val="24"/>
    </w:rPr>
  </w:style>
  <w:style w:type="character" w:customStyle="1" w:styleId="Heading6Char">
    <w:name w:val="Heading 6 Char"/>
    <w:basedOn w:val="DefaultParagraphFont"/>
    <w:uiPriority w:val="9"/>
    <w:rPr>
      <w:rFonts w:ascii="Arial" w:eastAsia="Arial" w:hAnsi="Arial" w:cs="Arial"/>
      <w:b/>
      <w:bCs/>
      <w:sz w:val="22"/>
      <w:szCs w:val="22"/>
    </w:rPr>
  </w:style>
  <w:style w:type="character" w:customStyle="1" w:styleId="Heading7Char">
    <w:name w:val="Heading 7 Char"/>
    <w:basedOn w:val="DefaultParagraphFont"/>
    <w:uiPriority w:val="9"/>
    <w:rPr>
      <w:rFonts w:ascii="Arial" w:eastAsia="Arial" w:hAnsi="Arial" w:cs="Arial"/>
      <w:b/>
      <w:bCs/>
      <w:i/>
      <w:iCs/>
      <w:sz w:val="22"/>
      <w:szCs w:val="22"/>
    </w:rPr>
  </w:style>
  <w:style w:type="character" w:customStyle="1" w:styleId="Heading8Char">
    <w:name w:val="Heading 8 Char"/>
    <w:basedOn w:val="DefaultParagraphFont"/>
    <w:uiPriority w:val="9"/>
    <w:rPr>
      <w:rFonts w:ascii="Arial" w:eastAsia="Arial" w:hAnsi="Arial" w:cs="Arial"/>
      <w:i/>
      <w:iCs/>
      <w:sz w:val="22"/>
      <w:szCs w:val="22"/>
    </w:rPr>
  </w:style>
  <w:style w:type="character" w:customStyle="1" w:styleId="Heading9Char">
    <w:name w:val="Heading 9 Char"/>
    <w:basedOn w:val="DefaultParagraphFont"/>
    <w:uiPriority w:val="9"/>
    <w:rPr>
      <w:rFonts w:ascii="Arial" w:eastAsia="Arial" w:hAnsi="Arial" w:cs="Arial"/>
      <w:i/>
      <w:iCs/>
      <w:sz w:val="21"/>
      <w:szCs w:val="21"/>
    </w:rPr>
  </w:style>
  <w:style w:type="character" w:customStyle="1" w:styleId="TitleChar">
    <w:name w:val="Title Char"/>
    <w:basedOn w:val="DefaultParagraphFont"/>
    <w:uiPriority w:val="10"/>
    <w:rPr>
      <w:sz w:val="48"/>
      <w:szCs w:val="48"/>
    </w:rPr>
  </w:style>
  <w:style w:type="character" w:customStyle="1" w:styleId="SubtitleChar">
    <w:name w:val="Subtitle Char"/>
    <w:basedOn w:val="DefaultParagraphFon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1">
    <w:name w:val="Heading 1 Char1"/>
    <w:basedOn w:val="DefaultParagraphFont"/>
    <w:link w:val="Heading1"/>
    <w:uiPriority w:val="9"/>
    <w:rPr>
      <w:rFonts w:ascii="Arial" w:eastAsia="Arial" w:hAnsi="Arial" w:cs="Arial"/>
      <w:sz w:val="40"/>
      <w:szCs w:val="40"/>
    </w:rPr>
  </w:style>
  <w:style w:type="character" w:customStyle="1" w:styleId="Heading3Char1">
    <w:name w:val="Heading 3 Char1"/>
    <w:basedOn w:val="DefaultParagraphFont"/>
    <w:link w:val="Heading3"/>
    <w:uiPriority w:val="9"/>
    <w:rPr>
      <w:rFonts w:ascii="Arial" w:eastAsia="Arial" w:hAnsi="Arial" w:cs="Arial"/>
      <w:sz w:val="30"/>
      <w:szCs w:val="30"/>
    </w:rPr>
  </w:style>
  <w:style w:type="character" w:customStyle="1" w:styleId="Heading4Char1">
    <w:name w:val="Heading 4 Char1"/>
    <w:basedOn w:val="DefaultParagraphFont"/>
    <w:link w:val="Heading4"/>
    <w:uiPriority w:val="9"/>
    <w:rPr>
      <w:rFonts w:ascii="Arial" w:eastAsia="Arial" w:hAnsi="Arial" w:cs="Arial"/>
      <w:b/>
      <w:bCs/>
      <w:sz w:val="26"/>
      <w:szCs w:val="26"/>
    </w:rPr>
  </w:style>
  <w:style w:type="character" w:customStyle="1" w:styleId="Heading5Char1">
    <w:name w:val="Heading 5 Char1"/>
    <w:basedOn w:val="DefaultParagraphFont"/>
    <w:link w:val="Heading5"/>
    <w:uiPriority w:val="9"/>
    <w:rPr>
      <w:rFonts w:ascii="Arial" w:eastAsia="Arial" w:hAnsi="Arial" w:cs="Arial"/>
      <w:b/>
      <w:bCs/>
      <w:sz w:val="24"/>
      <w:szCs w:val="24"/>
    </w:rPr>
  </w:style>
  <w:style w:type="character" w:customStyle="1" w:styleId="Heading6Char1">
    <w:name w:val="Heading 6 Char1"/>
    <w:basedOn w:val="DefaultParagraphFont"/>
    <w:link w:val="Heading6"/>
    <w:uiPriority w:val="9"/>
    <w:rPr>
      <w:rFonts w:ascii="Arial" w:eastAsia="Arial" w:hAnsi="Arial" w:cs="Arial"/>
      <w:b/>
      <w:bCs/>
      <w:sz w:val="22"/>
      <w:szCs w:val="22"/>
    </w:rPr>
  </w:style>
  <w:style w:type="character" w:customStyle="1" w:styleId="Heading7Char1">
    <w:name w:val="Heading 7 Char1"/>
    <w:basedOn w:val="DefaultParagraphFont"/>
    <w:link w:val="Heading7"/>
    <w:uiPriority w:val="9"/>
    <w:rPr>
      <w:rFonts w:ascii="Arial" w:eastAsia="Arial" w:hAnsi="Arial" w:cs="Arial"/>
      <w:b/>
      <w:bCs/>
      <w:i/>
      <w:iCs/>
      <w:sz w:val="22"/>
      <w:szCs w:val="22"/>
    </w:rPr>
  </w:style>
  <w:style w:type="character" w:customStyle="1" w:styleId="Heading8Char1">
    <w:name w:val="Heading 8 Char1"/>
    <w:basedOn w:val="DefaultParagraphFont"/>
    <w:link w:val="Heading8"/>
    <w:uiPriority w:val="9"/>
    <w:rPr>
      <w:rFonts w:ascii="Arial" w:eastAsia="Arial" w:hAnsi="Arial" w:cs="Arial"/>
      <w:i/>
      <w:iCs/>
      <w:sz w:val="22"/>
      <w:szCs w:val="22"/>
    </w:rPr>
  </w:style>
  <w:style w:type="character" w:customStyle="1" w:styleId="Heading9Char1">
    <w:name w:val="Heading 9 Char1"/>
    <w:basedOn w:val="DefaultParagraphFont"/>
    <w:link w:val="Heading9"/>
    <w:uiPriority w:val="9"/>
    <w:rPr>
      <w:rFonts w:ascii="Arial" w:eastAsia="Arial" w:hAnsi="Arial" w:cs="Arial"/>
      <w:i/>
      <w:iCs/>
      <w:sz w:val="21"/>
      <w:szCs w:val="21"/>
    </w:rPr>
  </w:style>
  <w:style w:type="paragraph" w:styleId="NoSpacing">
    <w:name w:val="No Spacing"/>
    <w:uiPriority w:val="1"/>
    <w:qFormat/>
  </w:style>
  <w:style w:type="paragraph" w:styleId="Title">
    <w:name w:val="Title"/>
    <w:basedOn w:val="Normal"/>
    <w:next w:val="Normal"/>
    <w:link w:val="TitleChar1"/>
    <w:uiPriority w:val="10"/>
    <w:qFormat/>
    <w:pPr>
      <w:spacing w:before="300" w:after="200"/>
      <w:contextualSpacing/>
    </w:pPr>
    <w:rPr>
      <w:sz w:val="48"/>
      <w:szCs w:val="48"/>
    </w:rPr>
  </w:style>
  <w:style w:type="character" w:customStyle="1" w:styleId="TitleChar1">
    <w:name w:val="Title Char1"/>
    <w:basedOn w:val="DefaultParagraphFont"/>
    <w:link w:val="Title"/>
    <w:uiPriority w:val="10"/>
    <w:rPr>
      <w:sz w:val="48"/>
      <w:szCs w:val="48"/>
    </w:rPr>
  </w:style>
  <w:style w:type="paragraph" w:styleId="Subtitle">
    <w:name w:val="Subtitle"/>
    <w:basedOn w:val="Normal"/>
    <w:next w:val="Normal"/>
    <w:link w:val="SubtitleChar1"/>
    <w:uiPriority w:val="11"/>
    <w:qFormat/>
    <w:pPr>
      <w:spacing w:before="200" w:after="200"/>
    </w:pPr>
  </w:style>
  <w:style w:type="character" w:customStyle="1" w:styleId="SubtitleChar1">
    <w:name w:val="Subtitle Char1"/>
    <w:basedOn w:val="DefaultParagraphFont"/>
    <w:link w:val="Subtitle"/>
    <w:uiPriority w:val="11"/>
    <w:rPr>
      <w:sz w:val="24"/>
      <w:szCs w:val="24"/>
    </w:rPr>
  </w:style>
  <w:style w:type="paragraph" w:styleId="Quote">
    <w:name w:val="Quote"/>
    <w:basedOn w:val="Normal"/>
    <w:next w:val="Normal"/>
    <w:link w:val="QuoteChar1"/>
    <w:uiPriority w:val="29"/>
    <w:qFormat/>
    <w:pPr>
      <w:ind w:left="720" w:right="720"/>
    </w:pPr>
    <w:rPr>
      <w:i/>
    </w:rPr>
  </w:style>
  <w:style w:type="character" w:customStyle="1" w:styleId="QuoteChar1">
    <w:name w:val="Quote Char1"/>
    <w:link w:val="Quote"/>
    <w:uiPriority w:val="29"/>
    <w:rPr>
      <w:i/>
    </w:rPr>
  </w:style>
  <w:style w:type="paragraph" w:styleId="IntenseQuote">
    <w:name w:val="Intense Quote"/>
    <w:basedOn w:val="Normal"/>
    <w:next w:val="Normal"/>
    <w:link w:val="IntenseQuoteChar1"/>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IntenseQuoteChar1">
    <w:name w:val="Intense Quote Char1"/>
    <w:link w:val="IntenseQuote"/>
    <w:uiPriority w:val="30"/>
    <w:rPr>
      <w:i/>
    </w:rPr>
  </w:style>
  <w:style w:type="paragraph" w:styleId="Caption">
    <w:name w:val="caption"/>
    <w:basedOn w:val="Normal"/>
    <w:next w:val="Normal"/>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hemeFill="text1" w:themeFillTint="0D"/>
      </w:tcPr>
    </w:tblStylePr>
    <w:tblStylePr w:type="band1Horz">
      <w:rPr>
        <w:rFonts w:ascii="Arial" w:hAnsi="Arial"/>
        <w:color w:val="404040"/>
        <w:sz w:val="22"/>
      </w:rPr>
      <w:tblPr/>
      <w:tcPr>
        <w:shd w:val="clear" w:color="F2F2F2"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hemeFill="text1" w:themeFillTint="0D"/>
      </w:tcPr>
    </w:tblStylePr>
    <w:tblStylePr w:type="band1Horz">
      <w:rPr>
        <w:rFonts w:ascii="Arial" w:hAnsi="Arial"/>
        <w:color w:val="404040"/>
        <w:sz w:val="22"/>
      </w:rPr>
      <w:tblPr/>
      <w:tcPr>
        <w:shd w:val="clear" w:color="F2F2F2"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2F2F2" w:fill="F2F2F2" w:themeFill="text1" w:themeFillTint="0D"/>
      </w:tcPr>
    </w:tblStylePr>
    <w:tblStylePr w:type="band1Horz">
      <w:rPr>
        <w:rFonts w:ascii="Arial" w:hAnsi="Arial"/>
        <w:color w:val="404040"/>
        <w:sz w:val="22"/>
      </w:rPr>
      <w:tblPr/>
      <w:tcPr>
        <w:shd w:val="clear" w:color="F2F2F2"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hemeFill="text1" w:themeFillTint="34"/>
      </w:tcPr>
    </w:tblStylePr>
    <w:tblStylePr w:type="band1Horz">
      <w:rPr>
        <w:rFonts w:ascii="Arial" w:hAnsi="Arial"/>
        <w:color w:val="404040"/>
        <w:sz w:val="22"/>
      </w:rPr>
      <w:tblPr/>
      <w:tcPr>
        <w:shd w:val="clear" w:color="CBCBCB" w:fill="CBCBCB" w:themeFill="text1" w:themeFillTint="34"/>
      </w:tcPr>
    </w:tblStylePr>
  </w:style>
  <w:style w:type="table" w:customStyle="1" w:styleId="GridTable2-Accent11">
    <w:name w:val="Grid Table 2 - Accent 1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hemeFill="accent1" w:themeFillTint="34"/>
      </w:tcPr>
    </w:tblStylePr>
    <w:tblStylePr w:type="band1Horz">
      <w:rPr>
        <w:rFonts w:ascii="Arial" w:hAnsi="Arial"/>
        <w:color w:val="404040"/>
        <w:sz w:val="22"/>
      </w:rPr>
      <w:tblPr/>
      <w:tcPr>
        <w:shd w:val="clear" w:color="D8E2F3" w:fill="D8E2F3" w:themeFill="accent1" w:themeFillTint="34"/>
      </w:tcPr>
    </w:tblStylePr>
  </w:style>
  <w:style w:type="table" w:customStyle="1" w:styleId="GridTable2-Accent21">
    <w:name w:val="Grid Table 2 - Accent 21"/>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hemeFill="accent2" w:themeFillTint="32"/>
      </w:tcPr>
    </w:tblStylePr>
    <w:tblStylePr w:type="band1Horz">
      <w:rPr>
        <w:rFonts w:ascii="Arial" w:hAnsi="Arial"/>
        <w:color w:val="404040"/>
        <w:sz w:val="22"/>
      </w:rPr>
      <w:tblPr/>
      <w:tcPr>
        <w:shd w:val="clear" w:color="FBE5D6" w:fill="FBE5D6" w:themeFill="accent2" w:themeFillTint="32"/>
      </w:tcPr>
    </w:tblStylePr>
  </w:style>
  <w:style w:type="table" w:customStyle="1" w:styleId="GridTable2-Accent31">
    <w:name w:val="Grid Table 2 - Accent 31"/>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hemeFill="accent3" w:themeFillTint="34"/>
      </w:tcPr>
    </w:tblStylePr>
    <w:tblStylePr w:type="band1Horz">
      <w:rPr>
        <w:rFonts w:ascii="Arial" w:hAnsi="Arial"/>
        <w:color w:val="404040"/>
        <w:sz w:val="22"/>
      </w:rPr>
      <w:tblPr/>
      <w:tcPr>
        <w:shd w:val="clear" w:color="ECECEC" w:fill="ECECEC" w:themeFill="accent3" w:themeFillTint="34"/>
      </w:tcPr>
    </w:tblStylePr>
  </w:style>
  <w:style w:type="table" w:customStyle="1" w:styleId="GridTable2-Accent41">
    <w:name w:val="Grid Table 2 - Accent 41"/>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hemeFill="accent4" w:themeFillTint="34"/>
      </w:tcPr>
    </w:tblStylePr>
    <w:tblStylePr w:type="band1Horz">
      <w:rPr>
        <w:rFonts w:ascii="Arial" w:hAnsi="Arial"/>
        <w:color w:val="404040"/>
        <w:sz w:val="22"/>
      </w:rPr>
      <w:tblPr/>
      <w:tcPr>
        <w:shd w:val="clear" w:color="FFF2CB" w:fill="FFF2CB" w:themeFill="accent4" w:themeFillTint="34"/>
      </w:tcPr>
    </w:tblStylePr>
  </w:style>
  <w:style w:type="table" w:customStyle="1" w:styleId="GridTable2-Accent51">
    <w:name w:val="Grid Table 2 - Accent 51"/>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hemeFill="accent5" w:themeFillTint="34"/>
      </w:tcPr>
    </w:tblStylePr>
    <w:tblStylePr w:type="band1Horz">
      <w:rPr>
        <w:rFonts w:ascii="Arial" w:hAnsi="Arial"/>
        <w:color w:val="404040"/>
        <w:sz w:val="22"/>
      </w:rPr>
      <w:tblPr/>
      <w:tcPr>
        <w:shd w:val="clear" w:color="DDEAF6" w:fill="DDEAF6" w:themeFill="accent5" w:themeFillTint="34"/>
      </w:tcPr>
    </w:tblStylePr>
  </w:style>
  <w:style w:type="table" w:customStyle="1" w:styleId="GridTable2-Accent61">
    <w:name w:val="Grid Table 2 - Accent 61"/>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hemeFill="accent6" w:themeFillTint="34"/>
      </w:tcPr>
    </w:tblStylePr>
    <w:tblStylePr w:type="band1Horz">
      <w:rPr>
        <w:rFonts w:ascii="Arial" w:hAnsi="Arial"/>
        <w:color w:val="404040"/>
        <w:sz w:val="22"/>
      </w:rPr>
      <w:tblPr/>
      <w:tcPr>
        <w:shd w:val="clear" w:color="E1EFD8" w:fill="E1EF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CBCBCB" w:fill="CBCBCB" w:themeFill="text1" w:themeFillTint="34"/>
      </w:tcPr>
    </w:tblStylePr>
    <w:tblStylePr w:type="band1Horz">
      <w:rPr>
        <w:rFonts w:ascii="Arial" w:hAnsi="Arial"/>
        <w:color w:val="404040"/>
        <w:sz w:val="22"/>
      </w:rPr>
      <w:tblPr/>
      <w:tcPr>
        <w:shd w:val="clear" w:color="CBCBCB" w:fill="CBCBCB" w:themeFill="text1" w:themeFillTint="34"/>
      </w:tcPr>
    </w:tblStylePr>
  </w:style>
  <w:style w:type="table" w:customStyle="1" w:styleId="GridTable3-Accent11">
    <w:name w:val="Grid Table 3 - Accent 1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D8E2F3" w:fill="D8E2F3" w:themeFill="accent1" w:themeFillTint="34"/>
      </w:tcPr>
    </w:tblStylePr>
    <w:tblStylePr w:type="band1Horz">
      <w:rPr>
        <w:rFonts w:ascii="Arial" w:hAnsi="Arial"/>
        <w:color w:val="404040"/>
        <w:sz w:val="22"/>
      </w:rPr>
      <w:tblPr/>
      <w:tcPr>
        <w:shd w:val="clear" w:color="D8E2F3" w:fill="D8E2F3" w:themeFill="accent1" w:themeFillTint="34"/>
      </w:tcPr>
    </w:tblStylePr>
  </w:style>
  <w:style w:type="table" w:customStyle="1" w:styleId="GridTable3-Accent21">
    <w:name w:val="Grid Table 3 - Accent 21"/>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BE5D6" w:fill="FBE5D6" w:themeFill="accent2" w:themeFillTint="32"/>
      </w:tcPr>
    </w:tblStylePr>
    <w:tblStylePr w:type="band1Horz">
      <w:rPr>
        <w:rFonts w:ascii="Arial" w:hAnsi="Arial"/>
        <w:color w:val="404040"/>
        <w:sz w:val="22"/>
      </w:rPr>
      <w:tblPr/>
      <w:tcPr>
        <w:shd w:val="clear" w:color="FBE5D6" w:fill="FBE5D6" w:themeFill="accent2" w:themeFillTint="32"/>
      </w:tcPr>
    </w:tblStylePr>
  </w:style>
  <w:style w:type="table" w:customStyle="1" w:styleId="GridTable3-Accent31">
    <w:name w:val="Grid Table 3 - Accent 31"/>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ECECEC" w:fill="ECECEC" w:themeFill="accent3" w:themeFillTint="34"/>
      </w:tcPr>
    </w:tblStylePr>
    <w:tblStylePr w:type="band1Horz">
      <w:rPr>
        <w:rFonts w:ascii="Arial" w:hAnsi="Arial"/>
        <w:color w:val="404040"/>
        <w:sz w:val="22"/>
      </w:rPr>
      <w:tblPr/>
      <w:tcPr>
        <w:shd w:val="clear" w:color="ECECEC" w:fill="ECECEC" w:themeFill="accent3" w:themeFillTint="34"/>
      </w:tcPr>
    </w:tblStylePr>
  </w:style>
  <w:style w:type="table" w:customStyle="1" w:styleId="GridTable3-Accent41">
    <w:name w:val="Grid Table 3 - Accent 41"/>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2CB" w:fill="FFF2CB" w:themeFill="accent4" w:themeFillTint="34"/>
      </w:tcPr>
    </w:tblStylePr>
    <w:tblStylePr w:type="band1Horz">
      <w:rPr>
        <w:rFonts w:ascii="Arial" w:hAnsi="Arial"/>
        <w:color w:val="404040"/>
        <w:sz w:val="22"/>
      </w:rPr>
      <w:tblPr/>
      <w:tcPr>
        <w:shd w:val="clear" w:color="FFF2CB" w:fill="FFF2CB" w:themeFill="accent4" w:themeFillTint="34"/>
      </w:tcPr>
    </w:tblStylePr>
  </w:style>
  <w:style w:type="table" w:customStyle="1" w:styleId="GridTable3-Accent51">
    <w:name w:val="Grid Table 3 - Accent 51"/>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DDEAF6" w:fill="DDEAF6" w:themeFill="accent5" w:themeFillTint="34"/>
      </w:tcPr>
    </w:tblStylePr>
    <w:tblStylePr w:type="band1Horz">
      <w:rPr>
        <w:rFonts w:ascii="Arial" w:hAnsi="Arial"/>
        <w:color w:val="404040"/>
        <w:sz w:val="22"/>
      </w:rPr>
      <w:tblPr/>
      <w:tcPr>
        <w:shd w:val="clear" w:color="DDEAF6" w:fill="DDEAF6" w:themeFill="accent5" w:themeFillTint="34"/>
      </w:tcPr>
    </w:tblStylePr>
  </w:style>
  <w:style w:type="table" w:customStyle="1" w:styleId="GridTable3-Accent61">
    <w:name w:val="Grid Table 3 - Accent 61"/>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E1EFD8" w:fill="E1EFD8" w:themeFill="accent6" w:themeFillTint="34"/>
      </w:tcPr>
    </w:tblStylePr>
    <w:tblStylePr w:type="band1Horz">
      <w:rPr>
        <w:rFonts w:ascii="Arial" w:hAnsi="Arial"/>
        <w:color w:val="404040"/>
        <w:sz w:val="22"/>
      </w:rPr>
      <w:tblPr/>
      <w:tcPr>
        <w:shd w:val="clear" w:color="E1EFD8" w:fill="E1EF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hemeFill="text1" w:themeFillTint="34"/>
      </w:tcPr>
    </w:tblStylePr>
    <w:tblStylePr w:type="band1Horz">
      <w:rPr>
        <w:rFonts w:ascii="Arial" w:hAnsi="Arial"/>
        <w:color w:val="404040"/>
        <w:sz w:val="22"/>
      </w:rPr>
      <w:tblPr/>
      <w:tcPr>
        <w:shd w:val="clear" w:color="CBCBCB" w:fill="CBCBCB" w:themeFill="text1" w:themeFillTint="34"/>
      </w:tcPr>
    </w:tblStylePr>
  </w:style>
  <w:style w:type="table" w:customStyle="1" w:styleId="GridTable4-Accent11">
    <w:name w:val="Grid Table 4 - Accent 11"/>
    <w:basedOn w:val="Table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hemeFill="accent1" w:themeFillTint="32"/>
      </w:tcPr>
    </w:tblStylePr>
    <w:tblStylePr w:type="band1Horz">
      <w:rPr>
        <w:rFonts w:ascii="Arial" w:hAnsi="Arial"/>
        <w:color w:val="404040"/>
        <w:sz w:val="22"/>
      </w:rPr>
      <w:tblPr/>
      <w:tcPr>
        <w:shd w:val="clear" w:color="DAE3F3" w:fill="DAE3F3" w:themeFill="accent1" w:themeFillTint="32"/>
      </w:tcPr>
    </w:tblStylePr>
  </w:style>
  <w:style w:type="table" w:customStyle="1" w:styleId="GridTable4-Accent21">
    <w:name w:val="Grid Table 4 - Accent 21"/>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hemeFill="accent2" w:themeFillTint="32"/>
      </w:tcPr>
    </w:tblStylePr>
    <w:tblStylePr w:type="band1Horz">
      <w:rPr>
        <w:rFonts w:ascii="Arial" w:hAnsi="Arial"/>
        <w:color w:val="404040"/>
        <w:sz w:val="22"/>
      </w:rPr>
      <w:tblPr/>
      <w:tcPr>
        <w:shd w:val="clear" w:color="FBE5D6" w:fill="FBE5D6" w:themeFill="accent2" w:themeFillTint="32"/>
      </w:tcPr>
    </w:tblStylePr>
  </w:style>
  <w:style w:type="table" w:customStyle="1" w:styleId="GridTable4-Accent31">
    <w:name w:val="Grid Table 4 - Accent 31"/>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hemeFill="accent3" w:themeFillTint="34"/>
      </w:tcPr>
    </w:tblStylePr>
    <w:tblStylePr w:type="band1Horz">
      <w:rPr>
        <w:rFonts w:ascii="Arial" w:hAnsi="Arial"/>
        <w:color w:val="404040"/>
        <w:sz w:val="22"/>
      </w:rPr>
      <w:tblPr/>
      <w:tcPr>
        <w:shd w:val="clear" w:color="ECECEC" w:fill="ECECEC" w:themeFill="accent3" w:themeFillTint="34"/>
      </w:tcPr>
    </w:tblStylePr>
  </w:style>
  <w:style w:type="table" w:customStyle="1" w:styleId="GridTable4-Accent41">
    <w:name w:val="Grid Table 4 - Accent 41"/>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hemeFill="accent4" w:themeFillTint="34"/>
      </w:tcPr>
    </w:tblStylePr>
    <w:tblStylePr w:type="band1Horz">
      <w:rPr>
        <w:rFonts w:ascii="Arial" w:hAnsi="Arial"/>
        <w:color w:val="404040"/>
        <w:sz w:val="22"/>
      </w:rPr>
      <w:tblPr/>
      <w:tcPr>
        <w:shd w:val="clear" w:color="FFF2CB" w:fill="FFF2CB" w:themeFill="accent4" w:themeFillTint="34"/>
      </w:tcPr>
    </w:tblStylePr>
  </w:style>
  <w:style w:type="table" w:customStyle="1" w:styleId="GridTable4-Accent51">
    <w:name w:val="Grid Table 4 - Accent 51"/>
    <w:basedOn w:val="Table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hemeFill="accent5" w:themeFillTint="34"/>
      </w:tcPr>
    </w:tblStylePr>
    <w:tblStylePr w:type="band1Horz">
      <w:rPr>
        <w:rFonts w:ascii="Arial" w:hAnsi="Arial"/>
        <w:color w:val="404040"/>
        <w:sz w:val="22"/>
      </w:rPr>
      <w:tblPr/>
      <w:tcPr>
        <w:shd w:val="clear" w:color="DDEAF6" w:fill="DDEAF6" w:themeFill="accent5" w:themeFillTint="34"/>
      </w:tcPr>
    </w:tblStylePr>
  </w:style>
  <w:style w:type="table" w:customStyle="1" w:styleId="GridTable4-Accent61">
    <w:name w:val="Grid Table 4 - Accent 61"/>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hemeFill="accent6" w:themeFillTint="34"/>
      </w:tcPr>
    </w:tblStylePr>
    <w:tblStylePr w:type="band1Horz">
      <w:rPr>
        <w:rFonts w:ascii="Arial" w:hAnsi="Arial"/>
        <w:color w:val="404040"/>
        <w:sz w:val="22"/>
      </w:rPr>
      <w:tblPr/>
      <w:tcPr>
        <w:shd w:val="clear" w:color="E1EFD8" w:fill="E1EF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fill="BFBFBF" w:themeFill="text1" w:themeFillTint="40"/>
    </w:tblPr>
    <w:tblStylePr w:type="firstRow">
      <w:rPr>
        <w:rFonts w:ascii="Arial" w:hAnsi="Arial"/>
        <w:b/>
        <w:color w:val="FFFFFF"/>
        <w:sz w:val="22"/>
      </w:rPr>
      <w:tblPr/>
      <w:tcPr>
        <w:shd w:val="clear" w:color="000000" w:fill="000000" w:themeFill="text1"/>
      </w:tcPr>
    </w:tblStylePr>
    <w:tblStylePr w:type="lastRow">
      <w:rPr>
        <w:rFonts w:ascii="Arial" w:hAnsi="Arial"/>
        <w:b/>
        <w:color w:val="FFFFFF"/>
        <w:sz w:val="22"/>
      </w:rPr>
      <w:tblPr/>
      <w:tcPr>
        <w:tcBorders>
          <w:top w:val="single" w:sz="4" w:space="0" w:color="FFFFFF" w:themeColor="light1"/>
        </w:tcBorders>
        <w:shd w:val="clear" w:color="000000" w:fill="000000" w:themeFill="text1"/>
      </w:tcPr>
    </w:tblStylePr>
    <w:tblStylePr w:type="firstCol">
      <w:rPr>
        <w:rFonts w:ascii="Arial" w:hAnsi="Arial"/>
        <w:b/>
        <w:color w:val="FFFFFF"/>
        <w:sz w:val="22"/>
      </w:rPr>
      <w:tblPr/>
      <w:tcPr>
        <w:shd w:val="clear" w:color="000000" w:fill="000000" w:themeFill="text1"/>
      </w:tcPr>
    </w:tblStylePr>
    <w:tblStylePr w:type="lastCol">
      <w:rPr>
        <w:rFonts w:ascii="Arial" w:hAnsi="Arial"/>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fill="D8E2F3" w:themeFill="accent1" w:themeFillTint="34"/>
    </w:tblPr>
    <w:tblStylePr w:type="firstRow">
      <w:rPr>
        <w:rFonts w:ascii="Arial" w:hAnsi="Arial"/>
        <w:b/>
        <w:color w:val="FFFFFF"/>
        <w:sz w:val="22"/>
      </w:rPr>
      <w:tblPr/>
      <w:tcPr>
        <w:shd w:val="clear" w:color="4472C4" w:fill="4472C4" w:themeFill="accent1"/>
      </w:tcPr>
    </w:tblStylePr>
    <w:tblStylePr w:type="lastRow">
      <w:rPr>
        <w:rFonts w:ascii="Arial" w:hAnsi="Arial"/>
        <w:b/>
        <w:color w:val="FFFFFF"/>
        <w:sz w:val="22"/>
      </w:rPr>
      <w:tblPr/>
      <w:tcPr>
        <w:tcBorders>
          <w:top w:val="single" w:sz="4" w:space="0" w:color="FFFFFF" w:themeColor="light1"/>
        </w:tcBorders>
        <w:shd w:val="clear" w:color="4472C4" w:fill="4472C4" w:themeFill="accent1"/>
      </w:tcPr>
    </w:tblStylePr>
    <w:tblStylePr w:type="firstCol">
      <w:rPr>
        <w:rFonts w:ascii="Arial" w:hAnsi="Arial"/>
        <w:b/>
        <w:color w:val="FFFFFF"/>
        <w:sz w:val="22"/>
      </w:rPr>
      <w:tblPr/>
      <w:tcPr>
        <w:shd w:val="clear" w:color="4472C4" w:fill="4472C4" w:themeFill="accent1"/>
      </w:tcPr>
    </w:tblStylePr>
    <w:tblStylePr w:type="lastCol">
      <w:rPr>
        <w:rFonts w:ascii="Arial" w:hAnsi="Arial"/>
        <w:b/>
        <w:color w:val="FFFFFF"/>
        <w:sz w:val="22"/>
      </w:rPr>
      <w:tblPr/>
      <w:tcPr>
        <w:shd w:val="clear" w:color="4472C4" w:fill="4472C4" w:themeFill="accent1"/>
      </w:tcPr>
    </w:tblStylePr>
    <w:tblStylePr w:type="band1Vert">
      <w:tblPr/>
      <w:tcPr>
        <w:shd w:val="clear" w:color="A9BEE4" w:fill="A9BEE4" w:themeFill="accent1" w:themeFillTint="75"/>
      </w:tcPr>
    </w:tblStylePr>
    <w:tblStylePr w:type="band1Horz">
      <w:tblPr/>
      <w:tcPr>
        <w:shd w:val="clear" w:color="A9BEE4" w:fill="A9BEE4" w:themeFill="accent1" w:themeFillTint="75"/>
      </w:tcPr>
    </w:tblStylePr>
  </w:style>
  <w:style w:type="table" w:customStyle="1" w:styleId="GridTable5Dark-Accent21">
    <w:name w:val="Grid Table 5 Dark - Accent 2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fill="FBE5D6" w:themeFill="accent2" w:themeFillTint="32"/>
    </w:tblPr>
    <w:tblStylePr w:type="firstRow">
      <w:rPr>
        <w:rFonts w:ascii="Arial" w:hAnsi="Arial"/>
        <w:b/>
        <w:color w:val="FFFFFF"/>
        <w:sz w:val="22"/>
      </w:rPr>
      <w:tblPr/>
      <w:tcPr>
        <w:shd w:val="clear" w:color="ED7D31" w:fill="ED7D31" w:themeFill="accent2"/>
      </w:tcPr>
    </w:tblStylePr>
    <w:tblStylePr w:type="lastRow">
      <w:rPr>
        <w:rFonts w:ascii="Arial" w:hAnsi="Arial"/>
        <w:b/>
        <w:color w:val="FFFFFF"/>
        <w:sz w:val="22"/>
      </w:rPr>
      <w:tblPr/>
      <w:tcPr>
        <w:tcBorders>
          <w:top w:val="single" w:sz="4" w:space="0" w:color="FFFFFF" w:themeColor="light1"/>
        </w:tcBorders>
        <w:shd w:val="clear" w:color="ED7D31" w:fill="ED7D31" w:themeFill="accent2"/>
      </w:tcPr>
    </w:tblStylePr>
    <w:tblStylePr w:type="firstCol">
      <w:rPr>
        <w:rFonts w:ascii="Arial" w:hAnsi="Arial"/>
        <w:b/>
        <w:color w:val="FFFFFF"/>
        <w:sz w:val="22"/>
      </w:rPr>
      <w:tblPr/>
      <w:tcPr>
        <w:shd w:val="clear" w:color="ED7D31" w:fill="ED7D31" w:themeFill="accent2"/>
      </w:tcPr>
    </w:tblStylePr>
    <w:tblStylePr w:type="lastCol">
      <w:rPr>
        <w:rFonts w:ascii="Arial" w:hAnsi="Arial"/>
        <w:b/>
        <w:color w:val="FFFFFF"/>
        <w:sz w:val="22"/>
      </w:rPr>
      <w:tblPr/>
      <w:tcPr>
        <w:shd w:val="clear" w:color="ED7D31" w:fill="ED7D31" w:themeFill="accent2"/>
      </w:tcPr>
    </w:tblStylePr>
    <w:tblStylePr w:type="band1Vert">
      <w:tblPr/>
      <w:tcPr>
        <w:shd w:val="clear" w:color="F6C3A0" w:fill="F6C3A0" w:themeFill="accent2" w:themeFillTint="75"/>
      </w:tcPr>
    </w:tblStylePr>
    <w:tblStylePr w:type="band1Horz">
      <w:tblPr/>
      <w:tcPr>
        <w:shd w:val="clear" w:color="F6C3A0" w:fill="F6C3A0" w:themeFill="accent2" w:themeFillTint="75"/>
      </w:tcPr>
    </w:tblStylePr>
  </w:style>
  <w:style w:type="table" w:customStyle="1" w:styleId="GridTable5Dark-Accent31">
    <w:name w:val="Grid Table 5 Dark - Accent 3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fill="ECECEC" w:themeFill="accent3" w:themeFillTint="34"/>
    </w:tblPr>
    <w:tblStylePr w:type="firstRow">
      <w:rPr>
        <w:rFonts w:ascii="Arial" w:hAnsi="Arial"/>
        <w:b/>
        <w:color w:val="FFFFFF"/>
        <w:sz w:val="22"/>
      </w:rPr>
      <w:tblPr/>
      <w:tcPr>
        <w:shd w:val="clear" w:color="A5A5A5" w:fill="A5A5A5" w:themeFill="accent3"/>
      </w:tcPr>
    </w:tblStylePr>
    <w:tblStylePr w:type="lastRow">
      <w:rPr>
        <w:rFonts w:ascii="Arial" w:hAnsi="Arial"/>
        <w:b/>
        <w:color w:val="FFFFFF"/>
        <w:sz w:val="22"/>
      </w:rPr>
      <w:tblPr/>
      <w:tcPr>
        <w:tcBorders>
          <w:top w:val="single" w:sz="4" w:space="0" w:color="FFFFFF" w:themeColor="light1"/>
        </w:tcBorders>
        <w:shd w:val="clear" w:color="A5A5A5" w:fill="A5A5A5" w:themeFill="accent3"/>
      </w:tcPr>
    </w:tblStylePr>
    <w:tblStylePr w:type="firstCol">
      <w:rPr>
        <w:rFonts w:ascii="Arial" w:hAnsi="Arial"/>
        <w:b/>
        <w:color w:val="FFFFFF"/>
        <w:sz w:val="22"/>
      </w:rPr>
      <w:tblPr/>
      <w:tcPr>
        <w:shd w:val="clear" w:color="A5A5A5" w:fill="A5A5A5" w:themeFill="accent3"/>
      </w:tcPr>
    </w:tblStylePr>
    <w:tblStylePr w:type="lastCol">
      <w:rPr>
        <w:rFonts w:ascii="Arial" w:hAnsi="Arial"/>
        <w:b/>
        <w:color w:val="FFFFFF"/>
        <w:sz w:val="22"/>
      </w:rPr>
      <w:tblPr/>
      <w:tcPr>
        <w:shd w:val="clear" w:color="A5A5A5" w:fill="A5A5A5" w:themeFill="accent3"/>
      </w:tcPr>
    </w:tblStylePr>
    <w:tblStylePr w:type="band1Vert">
      <w:tblPr/>
      <w:tcPr>
        <w:shd w:val="clear" w:color="D5D5D5" w:fill="D5D5D5" w:themeFill="accent3" w:themeFillTint="75"/>
      </w:tcPr>
    </w:tblStylePr>
    <w:tblStylePr w:type="band1Horz">
      <w:tblPr/>
      <w:tcPr>
        <w:shd w:val="clear" w:color="D5D5D5" w:fill="D5D5D5"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fill="FFF2CB" w:themeFill="accent4" w:themeFillTint="34"/>
    </w:tblPr>
    <w:tblStylePr w:type="firstRow">
      <w:rPr>
        <w:rFonts w:ascii="Arial" w:hAnsi="Arial"/>
        <w:b/>
        <w:color w:val="FFFFFF"/>
        <w:sz w:val="22"/>
      </w:rPr>
      <w:tblPr/>
      <w:tcPr>
        <w:shd w:val="clear" w:color="FFC000" w:fill="FFC000" w:themeFill="accent4"/>
      </w:tcPr>
    </w:tblStylePr>
    <w:tblStylePr w:type="lastRow">
      <w:rPr>
        <w:rFonts w:ascii="Arial" w:hAnsi="Arial"/>
        <w:b/>
        <w:color w:val="FFFFFF"/>
        <w:sz w:val="22"/>
      </w:rPr>
      <w:tblPr/>
      <w:tcPr>
        <w:tcBorders>
          <w:top w:val="single" w:sz="4" w:space="0" w:color="FFFFFF" w:themeColor="light1"/>
        </w:tcBorders>
        <w:shd w:val="clear" w:color="FFC000" w:fill="FFC000" w:themeFill="accent4"/>
      </w:tcPr>
    </w:tblStylePr>
    <w:tblStylePr w:type="firstCol">
      <w:rPr>
        <w:rFonts w:ascii="Arial" w:hAnsi="Arial"/>
        <w:b/>
        <w:color w:val="FFFFFF"/>
        <w:sz w:val="22"/>
      </w:rPr>
      <w:tblPr/>
      <w:tcPr>
        <w:shd w:val="clear" w:color="FFC000" w:fill="FFC000" w:themeFill="accent4"/>
      </w:tcPr>
    </w:tblStylePr>
    <w:tblStylePr w:type="lastCol">
      <w:rPr>
        <w:rFonts w:ascii="Arial" w:hAnsi="Arial"/>
        <w:b/>
        <w:color w:val="FFFFFF"/>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table" w:customStyle="1" w:styleId="GridTable5Dark-Accent51">
    <w:name w:val="Grid Table 5 Dark - Accent 5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fill="DDEAF6" w:themeFill="accent5" w:themeFillTint="34"/>
    </w:tblPr>
    <w:tblStylePr w:type="firstRow">
      <w:rPr>
        <w:rFonts w:ascii="Arial" w:hAnsi="Arial"/>
        <w:b/>
        <w:color w:val="FFFFFF"/>
        <w:sz w:val="22"/>
      </w:rPr>
      <w:tblPr/>
      <w:tcPr>
        <w:shd w:val="clear" w:color="5B9BD5" w:fill="5B9BD5" w:themeFill="accent5"/>
      </w:tcPr>
    </w:tblStylePr>
    <w:tblStylePr w:type="lastRow">
      <w:rPr>
        <w:rFonts w:ascii="Arial" w:hAnsi="Arial"/>
        <w:b/>
        <w:color w:val="FFFFFF"/>
        <w:sz w:val="22"/>
      </w:rPr>
      <w:tblPr/>
      <w:tcPr>
        <w:tcBorders>
          <w:top w:val="single" w:sz="4" w:space="0" w:color="FFFFFF" w:themeColor="light1"/>
        </w:tcBorders>
        <w:shd w:val="clear" w:color="5B9BD5" w:fill="5B9BD5" w:themeFill="accent5"/>
      </w:tcPr>
    </w:tblStylePr>
    <w:tblStylePr w:type="firstCol">
      <w:rPr>
        <w:rFonts w:ascii="Arial" w:hAnsi="Arial"/>
        <w:b/>
        <w:color w:val="FFFFFF"/>
        <w:sz w:val="22"/>
      </w:rPr>
      <w:tblPr/>
      <w:tcPr>
        <w:shd w:val="clear" w:color="5B9BD5" w:fill="5B9BD5" w:themeFill="accent5"/>
      </w:tcPr>
    </w:tblStylePr>
    <w:tblStylePr w:type="lastCol">
      <w:rPr>
        <w:rFonts w:ascii="Arial" w:hAnsi="Arial"/>
        <w:b/>
        <w:color w:val="FFFFFF"/>
        <w:sz w:val="22"/>
      </w:rPr>
      <w:tblPr/>
      <w:tcPr>
        <w:shd w:val="clear" w:color="5B9BD5" w:fill="5B9BD5" w:themeFill="accent5"/>
      </w:tcPr>
    </w:tblStylePr>
    <w:tblStylePr w:type="band1Vert">
      <w:tblPr/>
      <w:tcPr>
        <w:shd w:val="clear" w:color="B3D0EB" w:fill="B3D0EB" w:themeFill="accent5" w:themeFillTint="75"/>
      </w:tcPr>
    </w:tblStylePr>
    <w:tblStylePr w:type="band1Horz">
      <w:tblPr/>
      <w:tcPr>
        <w:shd w:val="clear" w:color="B3D0EB" w:fill="B3D0EB" w:themeFill="accent5" w:themeFillTint="75"/>
      </w:tcPr>
    </w:tblStylePr>
  </w:style>
  <w:style w:type="table" w:customStyle="1" w:styleId="GridTable5Dark-Accent61">
    <w:name w:val="Grid Table 5 Dark - Accent 6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fill="E1EFD8" w:themeFill="accent6" w:themeFillTint="34"/>
    </w:tblPr>
    <w:tblStylePr w:type="firstRow">
      <w:rPr>
        <w:rFonts w:ascii="Arial" w:hAnsi="Arial"/>
        <w:b/>
        <w:color w:val="FFFFFF"/>
        <w:sz w:val="22"/>
      </w:rPr>
      <w:tblPr/>
      <w:tcPr>
        <w:shd w:val="clear" w:color="70AD47" w:fill="70AD47" w:themeFill="accent6"/>
      </w:tcPr>
    </w:tblStylePr>
    <w:tblStylePr w:type="lastRow">
      <w:rPr>
        <w:rFonts w:ascii="Arial" w:hAnsi="Arial"/>
        <w:b/>
        <w:color w:val="FFFFFF"/>
        <w:sz w:val="22"/>
      </w:rPr>
      <w:tblPr/>
      <w:tcPr>
        <w:tcBorders>
          <w:top w:val="single" w:sz="4" w:space="0" w:color="FFFFFF" w:themeColor="light1"/>
        </w:tcBorders>
        <w:shd w:val="clear" w:color="70AD47" w:fill="70AD47" w:themeFill="accent6"/>
      </w:tcPr>
    </w:tblStylePr>
    <w:tblStylePr w:type="firstCol">
      <w:rPr>
        <w:rFonts w:ascii="Arial" w:hAnsi="Arial"/>
        <w:b/>
        <w:color w:val="FFFFFF"/>
        <w:sz w:val="22"/>
      </w:rPr>
      <w:tblPr/>
      <w:tcPr>
        <w:shd w:val="clear" w:color="70AD47" w:fill="70AD47" w:themeFill="accent6"/>
      </w:tcPr>
    </w:tblStylePr>
    <w:tblStylePr w:type="lastCol">
      <w:rPr>
        <w:rFonts w:ascii="Arial" w:hAnsi="Arial"/>
        <w:b/>
        <w:color w:val="FFFFFF"/>
        <w:sz w:val="22"/>
      </w:rPr>
      <w:tblPr/>
      <w:tcPr>
        <w:shd w:val="clear" w:color="70AD47" w:fill="70AD47" w:themeFill="accent6"/>
      </w:tcPr>
    </w:tblStylePr>
    <w:tblStylePr w:type="band1Vert">
      <w:tblPr/>
      <w:tcPr>
        <w:shd w:val="clear" w:color="BCDBA8" w:fill="BCDBA8" w:themeFill="accent6" w:themeFillTint="75"/>
      </w:tcPr>
    </w:tblStylePr>
    <w:tblStylePr w:type="band1Horz">
      <w:tblPr/>
      <w:tcPr>
        <w:shd w:val="clear" w:color="BCDBA8" w:fill="BCDBA8" w:themeFill="accent6" w:themeFillTint="75"/>
      </w:tcPr>
    </w:tblStylePr>
  </w:style>
  <w:style w:type="table" w:styleId="GridTable6Colou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rFonts w:ascii="Arial" w:hAnsi="Arial"/>
        <w:color w:val="7F7F7F" w:themeColor="text1" w:themeTint="80" w:themeShade="95"/>
        <w:sz w:val="22"/>
      </w:rPr>
      <w:tblPr/>
      <w:tcPr>
        <w:shd w:val="clear" w:color="CBCBCB"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fill="D8E2F3" w:themeFill="accent1" w:themeFillTint="34"/>
      </w:tcPr>
    </w:tblStylePr>
    <w:tblStylePr w:type="band1Horz">
      <w:rPr>
        <w:rFonts w:ascii="Arial" w:hAnsi="Arial"/>
        <w:color w:val="A0B7E1" w:themeColor="accent1" w:themeTint="80" w:themeShade="95"/>
        <w:sz w:val="22"/>
      </w:rPr>
      <w:tblPr/>
      <w:tcPr>
        <w:shd w:val="clear" w:color="D8E2F3"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fill="FBE5D6" w:themeFill="accent2" w:themeFillTint="32"/>
      </w:tcPr>
    </w:tblStylePr>
    <w:tblStylePr w:type="band1Horz">
      <w:rPr>
        <w:rFonts w:ascii="Arial" w:hAnsi="Arial"/>
        <w:color w:val="F4B184" w:themeColor="accent2" w:themeTint="97" w:themeShade="95"/>
        <w:sz w:val="22"/>
      </w:rPr>
      <w:tblPr/>
      <w:tcPr>
        <w:shd w:val="clear" w:color="FBE5D6"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fill="ECECEC" w:themeFill="accent3" w:themeFillTint="34"/>
      </w:tcPr>
    </w:tblStylePr>
    <w:tblStylePr w:type="band1Horz">
      <w:rPr>
        <w:rFonts w:ascii="Arial" w:hAnsi="Arial"/>
        <w:color w:val="A5A5A5" w:themeColor="accent3" w:themeTint="FE" w:themeShade="95"/>
        <w:sz w:val="22"/>
      </w:rPr>
      <w:tblPr/>
      <w:tcPr>
        <w:shd w:val="clear" w:color="ECECEC"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fill="FFF2CB" w:themeFill="accent4" w:themeFillTint="34"/>
      </w:tcPr>
    </w:tblStylePr>
    <w:tblStylePr w:type="band1Horz">
      <w:rPr>
        <w:rFonts w:ascii="Arial" w:hAnsi="Arial"/>
        <w:color w:val="FFD865" w:themeColor="accent4" w:themeTint="9A" w:themeShade="95"/>
        <w:sz w:val="22"/>
      </w:rPr>
      <w:tblPr/>
      <w:tcPr>
        <w:shd w:val="clear" w:color="FFF2CB"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fill="DDEAF6" w:themeFill="accent5" w:themeFillTint="34"/>
      </w:tcPr>
    </w:tblStylePr>
    <w:tblStylePr w:type="band1Horz">
      <w:rPr>
        <w:rFonts w:ascii="Arial" w:hAnsi="Arial"/>
        <w:color w:val="245A8D" w:themeColor="accent5" w:themeShade="95"/>
        <w:sz w:val="22"/>
      </w:rPr>
      <w:tblPr/>
      <w:tcPr>
        <w:shd w:val="clear" w:color="DDEAF6"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fill="E1EFD8" w:themeFill="accent6" w:themeFillTint="34"/>
      </w:tcPr>
    </w:tblStylePr>
    <w:tblStylePr w:type="band1Horz">
      <w:rPr>
        <w:rFonts w:ascii="Arial" w:hAnsi="Arial"/>
        <w:color w:val="245A8D" w:themeColor="accent5" w:themeShade="95"/>
        <w:sz w:val="22"/>
      </w:rPr>
      <w:tblPr/>
      <w:tcPr>
        <w:shd w:val="clear" w:color="E1EFD8" w:fill="E1EFD8" w:themeFill="accent6" w:themeFillTint="34"/>
      </w:tcPr>
    </w:tblStylePr>
    <w:tblStylePr w:type="band2Horz">
      <w:rPr>
        <w:rFonts w:ascii="Arial" w:hAnsi="Arial"/>
        <w:color w:val="245A8D" w:themeColor="accent5" w:themeShade="95"/>
        <w:sz w:val="22"/>
      </w:rPr>
    </w:tblStylePr>
  </w:style>
  <w:style w:type="table" w:styleId="GridTable7Colou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2F2F2" w:fill="F2F2F2" w:themeFill="text1" w:themeFillTint="0D"/>
      </w:tcPr>
    </w:tblStylePr>
    <w:tblStylePr w:type="band1Horz">
      <w:rPr>
        <w:rFonts w:ascii="Arial" w:hAnsi="Arial"/>
        <w:color w:val="7F7F7F" w:themeColor="text1" w:themeTint="80" w:themeShade="95"/>
        <w:sz w:val="22"/>
      </w:rPr>
      <w:tblPr/>
      <w:tcPr>
        <w:shd w:val="clear" w:color="F2F2F2"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FFFFFF"/>
      </w:tcPr>
    </w:tblStylePr>
    <w:tblStylePr w:type="band1Vert">
      <w:tblPr/>
      <w:tcPr>
        <w:shd w:val="clear" w:color="D8E2F3" w:fill="D8E2F3" w:themeFill="accent1" w:themeFillTint="34"/>
      </w:tcPr>
    </w:tblStylePr>
    <w:tblStylePr w:type="band1Horz">
      <w:rPr>
        <w:rFonts w:ascii="Arial" w:hAnsi="Arial"/>
        <w:color w:val="A0B7E1" w:themeColor="accent1" w:themeTint="80" w:themeShade="95"/>
        <w:sz w:val="22"/>
      </w:rPr>
      <w:tblPr/>
      <w:tcPr>
        <w:shd w:val="clear" w:color="D8E2F3"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FFFFFF"/>
      </w:tcPr>
    </w:tblStylePr>
    <w:tblStylePr w:type="band1Vert">
      <w:tblPr/>
      <w:tcPr>
        <w:shd w:val="clear" w:color="FBE5D6" w:fill="FBE5D6" w:themeFill="accent2" w:themeFillTint="32"/>
      </w:tcPr>
    </w:tblStylePr>
    <w:tblStylePr w:type="band1Horz">
      <w:rPr>
        <w:rFonts w:ascii="Arial" w:hAnsi="Arial"/>
        <w:color w:val="F4B184" w:themeColor="accent2" w:themeTint="97" w:themeShade="95"/>
        <w:sz w:val="22"/>
      </w:rPr>
      <w:tblPr/>
      <w:tcPr>
        <w:shd w:val="clear" w:color="FBE5D6"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FFFFFF"/>
      </w:tcPr>
    </w:tblStylePr>
    <w:tblStylePr w:type="band1Vert">
      <w:tblPr/>
      <w:tcPr>
        <w:shd w:val="clear" w:color="ECECEC" w:fill="ECECEC" w:themeFill="accent3" w:themeFillTint="34"/>
      </w:tcPr>
    </w:tblStylePr>
    <w:tblStylePr w:type="band1Horz">
      <w:rPr>
        <w:rFonts w:ascii="Arial" w:hAnsi="Arial"/>
        <w:color w:val="A5A5A5" w:themeColor="accent3" w:themeTint="FE" w:themeShade="95"/>
        <w:sz w:val="22"/>
      </w:rPr>
      <w:tblPr/>
      <w:tcPr>
        <w:shd w:val="clear" w:color="ECECEC"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FFFFFF"/>
      </w:tcPr>
    </w:tblStylePr>
    <w:tblStylePr w:type="band1Vert">
      <w:tblPr/>
      <w:tcPr>
        <w:shd w:val="clear" w:color="FFF2CB" w:fill="FFF2CB" w:themeFill="accent4" w:themeFillTint="34"/>
      </w:tcPr>
    </w:tblStylePr>
    <w:tblStylePr w:type="band1Horz">
      <w:rPr>
        <w:rFonts w:ascii="Arial" w:hAnsi="Arial"/>
        <w:color w:val="FFD865" w:themeColor="accent4" w:themeTint="9A" w:themeShade="95"/>
        <w:sz w:val="22"/>
      </w:rPr>
      <w:tblPr/>
      <w:tcPr>
        <w:shd w:val="clear" w:color="FFF2CB"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FFFFFF"/>
      </w:tcPr>
    </w:tblStylePr>
    <w:tblStylePr w:type="band1Vert">
      <w:tblPr/>
      <w:tcPr>
        <w:shd w:val="clear" w:color="DDEAF6" w:fill="DDEAF6" w:themeFill="accent5" w:themeFillTint="34"/>
      </w:tcPr>
    </w:tblStylePr>
    <w:tblStylePr w:type="band1Horz">
      <w:rPr>
        <w:rFonts w:ascii="Arial" w:hAnsi="Arial"/>
        <w:color w:val="245A8D" w:themeColor="accent5" w:themeShade="95"/>
        <w:sz w:val="22"/>
      </w:rPr>
      <w:tblPr/>
      <w:tcPr>
        <w:shd w:val="clear" w:color="DDEAF6"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FFFFFF"/>
      </w:tcPr>
    </w:tblStylePr>
    <w:tblStylePr w:type="band1Vert">
      <w:tblPr/>
      <w:tcPr>
        <w:shd w:val="clear" w:color="E1EFD8" w:fill="E1EFD8" w:themeFill="accent6" w:themeFillTint="34"/>
      </w:tcPr>
    </w:tblStylePr>
    <w:tblStylePr w:type="band1Horz">
      <w:rPr>
        <w:rFonts w:ascii="Arial" w:hAnsi="Arial"/>
        <w:color w:val="416429" w:themeColor="accent6" w:themeShade="95"/>
        <w:sz w:val="22"/>
      </w:rPr>
      <w:tblPr/>
      <w:tcPr>
        <w:shd w:val="clear" w:color="E1EFD8"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1">
    <w:name w:val="List Table 1 Light - Accent 1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hemeFill="accent1" w:themeFillTint="40"/>
      </w:tcPr>
    </w:tblStylePr>
    <w:tblStylePr w:type="band1Horz">
      <w:tblPr/>
      <w:tcPr>
        <w:shd w:val="clear" w:color="CFDBF0" w:fill="CFDBF0" w:themeFill="accent1" w:themeFillTint="40"/>
      </w:tcPr>
    </w:tblStylePr>
  </w:style>
  <w:style w:type="table" w:customStyle="1" w:styleId="ListTable1Light-Accent21">
    <w:name w:val="List Table 1 Light - Accent 2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hemeFill="accent2" w:themeFillTint="40"/>
      </w:tcPr>
    </w:tblStylePr>
    <w:tblStylePr w:type="band1Horz">
      <w:tblPr/>
      <w:tcPr>
        <w:shd w:val="clear" w:color="FADECB" w:fill="FADECB" w:themeFill="accent2" w:themeFillTint="40"/>
      </w:tcPr>
    </w:tblStylePr>
  </w:style>
  <w:style w:type="table" w:customStyle="1" w:styleId="ListTable1Light-Accent31">
    <w:name w:val="List Table 1 Light - Accent 3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hemeFill="accent3" w:themeFillTint="40"/>
      </w:tcPr>
    </w:tblStylePr>
    <w:tblStylePr w:type="band1Horz">
      <w:tblPr/>
      <w:tcPr>
        <w:shd w:val="clear" w:color="E8E8E8" w:fill="E8E8E8" w:themeFill="accent3" w:themeFillTint="40"/>
      </w:tcPr>
    </w:tblStylePr>
  </w:style>
  <w:style w:type="table" w:customStyle="1" w:styleId="ListTable1Light-Accent41">
    <w:name w:val="List Table 1 Light - Accent 4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hemeFill="accent4" w:themeFillTint="40"/>
      </w:tcPr>
    </w:tblStylePr>
    <w:tblStylePr w:type="band1Horz">
      <w:tblPr/>
      <w:tcPr>
        <w:shd w:val="clear" w:color="FFEFBF" w:fill="FFEFBF" w:themeFill="accent4" w:themeFillTint="40"/>
      </w:tcPr>
    </w:tblStylePr>
  </w:style>
  <w:style w:type="table" w:customStyle="1" w:styleId="ListTable1Light-Accent51">
    <w:name w:val="List Table 1 Light - Accent 5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hemeFill="accent5" w:themeFillTint="40"/>
      </w:tcPr>
    </w:tblStylePr>
    <w:tblStylePr w:type="band1Horz">
      <w:tblPr/>
      <w:tcPr>
        <w:shd w:val="clear" w:color="D5E5F4" w:fill="D5E5F4" w:themeFill="accent5" w:themeFillTint="40"/>
      </w:tcPr>
    </w:tblStylePr>
  </w:style>
  <w:style w:type="table" w:customStyle="1" w:styleId="ListTable1Light-Accent61">
    <w:name w:val="List Table 1 Light - Accent 6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hemeFill="accent6" w:themeFillTint="40"/>
      </w:tcPr>
    </w:tblStylePr>
    <w:tblStylePr w:type="band1Horz">
      <w:tblPr/>
      <w:tcPr>
        <w:shd w:val="clear" w:color="DAEBCF" w:fill="DAEBCF"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hemeFill="text1" w:themeFillTint="40"/>
      </w:tcPr>
    </w:tblStylePr>
    <w:tblStylePr w:type="band1Horz">
      <w:rPr>
        <w:rFonts w:ascii="Arial" w:hAnsi="Arial"/>
        <w:color w:val="404040"/>
        <w:sz w:val="22"/>
      </w:rPr>
      <w:tblPr/>
      <w:tcPr>
        <w:shd w:val="clear" w:color="BFBFBF" w:fill="BFBFBF" w:themeFill="text1" w:themeFillTint="40"/>
      </w:tcPr>
    </w:tblStylePr>
  </w:style>
  <w:style w:type="table" w:customStyle="1" w:styleId="ListTable2-Accent11">
    <w:name w:val="List Table 2 - Accent 11"/>
    <w:basedOn w:val="Table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hemeFill="accent1" w:themeFillTint="40"/>
      </w:tcPr>
    </w:tblStylePr>
    <w:tblStylePr w:type="band1Horz">
      <w:rPr>
        <w:rFonts w:ascii="Arial" w:hAnsi="Arial"/>
        <w:color w:val="404040"/>
        <w:sz w:val="22"/>
      </w:rPr>
      <w:tblPr/>
      <w:tcPr>
        <w:shd w:val="clear" w:color="CFDBF0" w:fill="CFDBF0" w:themeFill="accent1" w:themeFillTint="40"/>
      </w:tcPr>
    </w:tblStylePr>
  </w:style>
  <w:style w:type="table" w:customStyle="1" w:styleId="ListTable2-Accent21">
    <w:name w:val="List Table 2 - Accent 21"/>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hemeFill="accent2" w:themeFillTint="40"/>
      </w:tcPr>
    </w:tblStylePr>
    <w:tblStylePr w:type="band1Horz">
      <w:rPr>
        <w:rFonts w:ascii="Arial" w:hAnsi="Arial"/>
        <w:color w:val="404040"/>
        <w:sz w:val="22"/>
      </w:rPr>
      <w:tblPr/>
      <w:tcPr>
        <w:shd w:val="clear" w:color="FADECB" w:fill="FADECB" w:themeFill="accent2" w:themeFillTint="40"/>
      </w:tcPr>
    </w:tblStylePr>
  </w:style>
  <w:style w:type="table" w:customStyle="1" w:styleId="ListTable2-Accent31">
    <w:name w:val="List Table 2 - Accent 31"/>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hemeFill="accent3" w:themeFillTint="40"/>
      </w:tcPr>
    </w:tblStylePr>
    <w:tblStylePr w:type="band1Horz">
      <w:rPr>
        <w:rFonts w:ascii="Arial" w:hAnsi="Arial"/>
        <w:color w:val="404040"/>
        <w:sz w:val="22"/>
      </w:rPr>
      <w:tblPr/>
      <w:tcPr>
        <w:shd w:val="clear" w:color="E8E8E8" w:fill="E8E8E8" w:themeFill="accent3" w:themeFillTint="40"/>
      </w:tcPr>
    </w:tblStylePr>
  </w:style>
  <w:style w:type="table" w:customStyle="1" w:styleId="ListTable2-Accent41">
    <w:name w:val="List Table 2 - Accent 41"/>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hemeFill="accent4" w:themeFillTint="40"/>
      </w:tcPr>
    </w:tblStylePr>
    <w:tblStylePr w:type="band1Horz">
      <w:rPr>
        <w:rFonts w:ascii="Arial" w:hAnsi="Arial"/>
        <w:color w:val="404040"/>
        <w:sz w:val="22"/>
      </w:rPr>
      <w:tblPr/>
      <w:tcPr>
        <w:shd w:val="clear" w:color="FFEFBF" w:fill="FFEFBF" w:themeFill="accent4" w:themeFillTint="40"/>
      </w:tcPr>
    </w:tblStylePr>
  </w:style>
  <w:style w:type="table" w:customStyle="1" w:styleId="ListTable2-Accent51">
    <w:name w:val="List Table 2 - Accent 51"/>
    <w:basedOn w:val="Table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hemeFill="accent5" w:themeFillTint="40"/>
      </w:tcPr>
    </w:tblStylePr>
    <w:tblStylePr w:type="band1Horz">
      <w:rPr>
        <w:rFonts w:ascii="Arial" w:hAnsi="Arial"/>
        <w:color w:val="404040"/>
        <w:sz w:val="22"/>
      </w:rPr>
      <w:tblPr/>
      <w:tcPr>
        <w:shd w:val="clear" w:color="D5E5F4" w:fill="D5E5F4" w:themeFill="accent5" w:themeFillTint="40"/>
      </w:tcPr>
    </w:tblStylePr>
  </w:style>
  <w:style w:type="table" w:customStyle="1" w:styleId="ListTable2-Accent61">
    <w:name w:val="List Table 2 - Accent 61"/>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hemeFill="accent6" w:themeFillTint="40"/>
      </w:tcPr>
    </w:tblStylePr>
    <w:tblStylePr w:type="band1Horz">
      <w:rPr>
        <w:rFonts w:ascii="Arial" w:hAnsi="Arial"/>
        <w:color w:val="404040"/>
        <w:sz w:val="22"/>
      </w:rPr>
      <w:tblPr/>
      <w:tcPr>
        <w:shd w:val="clear" w:color="DAEBCF" w:fill="DAEBCF"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hemeFill="text1" w:themeFillTint="40"/>
      </w:tcPr>
    </w:tblStylePr>
    <w:tblStylePr w:type="band1Horz">
      <w:rPr>
        <w:rFonts w:ascii="Arial" w:hAnsi="Arial"/>
        <w:color w:val="404040"/>
        <w:sz w:val="22"/>
      </w:rPr>
      <w:tblPr/>
      <w:tcPr>
        <w:shd w:val="clear" w:color="BFBFBF" w:fill="BFBFBF" w:themeFill="text1" w:themeFillTint="40"/>
      </w:tcPr>
    </w:tblStylePr>
  </w:style>
  <w:style w:type="table" w:customStyle="1" w:styleId="ListTable4-Accent11">
    <w:name w:val="List Table 4 - Accent 11"/>
    <w:basedOn w:val="Table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hemeFill="accent1" w:themeFillTint="40"/>
      </w:tcPr>
    </w:tblStylePr>
    <w:tblStylePr w:type="band1Horz">
      <w:rPr>
        <w:rFonts w:ascii="Arial" w:hAnsi="Arial"/>
        <w:color w:val="404040"/>
        <w:sz w:val="22"/>
      </w:rPr>
      <w:tblPr/>
      <w:tcPr>
        <w:shd w:val="clear" w:color="CFDBF0" w:fill="CFDBF0" w:themeFill="accent1" w:themeFillTint="40"/>
      </w:tcPr>
    </w:tblStylePr>
  </w:style>
  <w:style w:type="table" w:customStyle="1" w:styleId="ListTable4-Accent21">
    <w:name w:val="List Table 4 - Accent 21"/>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hemeFill="accent2" w:themeFillTint="40"/>
      </w:tcPr>
    </w:tblStylePr>
    <w:tblStylePr w:type="band1Horz">
      <w:rPr>
        <w:rFonts w:ascii="Arial" w:hAnsi="Arial"/>
        <w:color w:val="404040"/>
        <w:sz w:val="22"/>
      </w:rPr>
      <w:tblPr/>
      <w:tcPr>
        <w:shd w:val="clear" w:color="FADECB" w:fill="FADECB" w:themeFill="accent2" w:themeFillTint="40"/>
      </w:tcPr>
    </w:tblStylePr>
  </w:style>
  <w:style w:type="table" w:customStyle="1" w:styleId="ListTable4-Accent31">
    <w:name w:val="List Table 4 - Accent 31"/>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hemeFill="accent3" w:themeFillTint="40"/>
      </w:tcPr>
    </w:tblStylePr>
    <w:tblStylePr w:type="band1Horz">
      <w:rPr>
        <w:rFonts w:ascii="Arial" w:hAnsi="Arial"/>
        <w:color w:val="404040"/>
        <w:sz w:val="22"/>
      </w:rPr>
      <w:tblPr/>
      <w:tcPr>
        <w:shd w:val="clear" w:color="E8E8E8" w:fill="E8E8E8" w:themeFill="accent3" w:themeFillTint="40"/>
      </w:tcPr>
    </w:tblStylePr>
  </w:style>
  <w:style w:type="table" w:customStyle="1" w:styleId="ListTable4-Accent41">
    <w:name w:val="List Table 4 - Accent 41"/>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hemeFill="accent4" w:themeFillTint="40"/>
      </w:tcPr>
    </w:tblStylePr>
    <w:tblStylePr w:type="band1Horz">
      <w:rPr>
        <w:rFonts w:ascii="Arial" w:hAnsi="Arial"/>
        <w:color w:val="404040"/>
        <w:sz w:val="22"/>
      </w:rPr>
      <w:tblPr/>
      <w:tcPr>
        <w:shd w:val="clear" w:color="FFEFBF" w:fill="FFEFBF" w:themeFill="accent4" w:themeFillTint="40"/>
      </w:tcPr>
    </w:tblStylePr>
  </w:style>
  <w:style w:type="table" w:customStyle="1" w:styleId="ListTable4-Accent51">
    <w:name w:val="List Table 4 - Accent 51"/>
    <w:basedOn w:val="Table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hemeFill="accent5" w:themeFillTint="40"/>
      </w:tcPr>
    </w:tblStylePr>
    <w:tblStylePr w:type="band1Horz">
      <w:rPr>
        <w:rFonts w:ascii="Arial" w:hAnsi="Arial"/>
        <w:color w:val="404040"/>
        <w:sz w:val="22"/>
      </w:rPr>
      <w:tblPr/>
      <w:tcPr>
        <w:shd w:val="clear" w:color="D5E5F4" w:fill="D5E5F4" w:themeFill="accent5" w:themeFillTint="40"/>
      </w:tcPr>
    </w:tblStylePr>
  </w:style>
  <w:style w:type="table" w:customStyle="1" w:styleId="ListTable4-Accent61">
    <w:name w:val="List Table 4 - Accent 61"/>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hemeFill="accent6" w:themeFillTint="40"/>
      </w:tcPr>
    </w:tblStylePr>
    <w:tblStylePr w:type="band1Horz">
      <w:rPr>
        <w:rFonts w:ascii="Arial" w:hAnsi="Arial"/>
        <w:color w:val="404040"/>
        <w:sz w:val="22"/>
      </w:rPr>
      <w:tblPr/>
      <w:tcPr>
        <w:shd w:val="clear" w:color="DAEBCF" w:fill="DAEBCF"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1">
    <w:name w:val="List Table 5 Dark - Accent 11"/>
    <w:basedOn w:val="Table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fill="4472C4" w:themeFill="accent1"/>
      </w:tcPr>
    </w:tblStylePr>
    <w:tblStylePr w:type="band2Horz">
      <w:tblPr/>
      <w:tcPr>
        <w:tcBorders>
          <w:top w:val="single" w:sz="4" w:space="0" w:color="FFFFFF" w:themeColor="light1"/>
          <w:bottom w:val="single" w:sz="4" w:space="0" w:color="FFFFFF" w:themeColor="light1"/>
        </w:tcBorders>
        <w:shd w:val="clear" w:color="4472C4" w:fill="4472C4" w:themeFill="accent1"/>
      </w:tcPr>
    </w:tblStylePr>
  </w:style>
  <w:style w:type="table" w:customStyle="1" w:styleId="ListTable5Dark-Accent21">
    <w:name w:val="List Table 5 Dark - Accent 21"/>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fill="F4B184" w:themeFill="accent2" w:themeFillTint="97"/>
      </w:tcPr>
    </w:tblStylePr>
  </w:style>
  <w:style w:type="table" w:customStyle="1" w:styleId="ListTable5Dark-Accent31">
    <w:name w:val="List Table 5 Dark - Accent 31"/>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fill="C9C9C9" w:themeFill="accent3" w:themeFillTint="98"/>
      </w:tcPr>
    </w:tblStylePr>
  </w:style>
  <w:style w:type="table" w:customStyle="1" w:styleId="ListTable5Dark-Accent41">
    <w:name w:val="List Table 5 Dark - Accent 41"/>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fill="FFD865" w:themeFill="accent4" w:themeFillTint="9A"/>
      </w:tcPr>
    </w:tblStylePr>
  </w:style>
  <w:style w:type="table" w:customStyle="1" w:styleId="ListTable5Dark-Accent51">
    <w:name w:val="List Table 5 Dark - Accent 51"/>
    <w:basedOn w:val="Table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fill="9BC2E5" w:themeFill="accent5" w:themeFillTint="9A"/>
      </w:tcPr>
    </w:tblStylePr>
  </w:style>
  <w:style w:type="table" w:customStyle="1" w:styleId="ListTable5Dark-Accent61">
    <w:name w:val="List Table 5 Dark - Accent 61"/>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fill="A9D08E" w:themeFill="accent6" w:themeFillTint="98"/>
      </w:tcPr>
    </w:tblStylePr>
  </w:style>
  <w:style w:type="table" w:styleId="ListTable6Colou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rFonts w:ascii="Arial" w:hAnsi="Arial"/>
        <w:color w:val="000000" w:themeColor="text1"/>
        <w:sz w:val="22"/>
      </w:rPr>
      <w:tblPr/>
      <w:tcPr>
        <w:shd w:val="clear" w:color="BFBFB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fill="CFDBF0" w:themeFill="accent1" w:themeFillTint="40"/>
      </w:tcPr>
    </w:tblStylePr>
    <w:tblStylePr w:type="band1Horz">
      <w:rPr>
        <w:rFonts w:ascii="Arial" w:hAnsi="Arial"/>
        <w:color w:val="254175" w:themeColor="accent1" w:themeShade="95"/>
        <w:sz w:val="22"/>
      </w:rPr>
      <w:tblPr/>
      <w:tcPr>
        <w:shd w:val="clear" w:color="CFDBF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fill="FADECB" w:themeFill="accent2" w:themeFillTint="40"/>
      </w:tcPr>
    </w:tblStylePr>
    <w:tblStylePr w:type="band1Horz">
      <w:rPr>
        <w:rFonts w:ascii="Arial" w:hAnsi="Arial"/>
        <w:color w:val="F4B184" w:themeColor="accent2" w:themeTint="97" w:themeShade="95"/>
        <w:sz w:val="22"/>
      </w:rPr>
      <w:tblPr/>
      <w:tcPr>
        <w:shd w:val="clear" w:color="FADECB"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fill="E8E8E8" w:themeFill="accent3" w:themeFillTint="40"/>
      </w:tcPr>
    </w:tblStylePr>
    <w:tblStylePr w:type="band1Horz">
      <w:rPr>
        <w:rFonts w:ascii="Arial" w:hAnsi="Arial"/>
        <w:color w:val="C9C9C9" w:themeColor="accent3" w:themeTint="98" w:themeShade="95"/>
        <w:sz w:val="22"/>
      </w:rPr>
      <w:tblPr/>
      <w:tcPr>
        <w:shd w:val="clear" w:color="E8E8E8"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fill="FFEFBF" w:themeFill="accent4" w:themeFillTint="40"/>
      </w:tcPr>
    </w:tblStylePr>
    <w:tblStylePr w:type="band1Horz">
      <w:rPr>
        <w:rFonts w:ascii="Arial" w:hAnsi="Arial"/>
        <w:color w:val="FFD865" w:themeColor="accent4" w:themeTint="9A" w:themeShade="95"/>
        <w:sz w:val="22"/>
      </w:rPr>
      <w:tblPr/>
      <w:tcPr>
        <w:shd w:val="clear" w:color="FFEFBF"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fill="D5E5F4" w:themeFill="accent5" w:themeFillTint="40"/>
      </w:tcPr>
    </w:tblStylePr>
    <w:tblStylePr w:type="band1Horz">
      <w:rPr>
        <w:rFonts w:ascii="Arial" w:hAnsi="Arial"/>
        <w:color w:val="9BC2E5" w:themeColor="accent5" w:themeTint="9A" w:themeShade="95"/>
        <w:sz w:val="22"/>
      </w:rPr>
      <w:tblPr/>
      <w:tcPr>
        <w:shd w:val="clear" w:color="D5E5F4"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fill="DAEBCF" w:themeFill="accent6" w:themeFillTint="40"/>
      </w:tcPr>
    </w:tblStylePr>
    <w:tblStylePr w:type="band1Horz">
      <w:rPr>
        <w:rFonts w:ascii="Arial" w:hAnsi="Arial"/>
        <w:color w:val="A9D08E" w:themeColor="accent6" w:themeTint="98" w:themeShade="95"/>
        <w:sz w:val="22"/>
      </w:rPr>
      <w:tblPr/>
      <w:tcPr>
        <w:shd w:val="clear" w:color="DAEBCF" w:fill="DAEBCF" w:themeFill="accent6" w:themeFillTint="40"/>
      </w:tcPr>
    </w:tblStylePr>
    <w:tblStylePr w:type="band2Horz">
      <w:rPr>
        <w:rFonts w:ascii="Arial" w:hAnsi="Arial"/>
        <w:color w:val="A9D08E" w:themeColor="accent6" w:themeTint="98" w:themeShade="95"/>
        <w:sz w:val="22"/>
      </w:rPr>
    </w:tblStylePr>
  </w:style>
  <w:style w:type="table" w:styleId="ListTable7Colou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BFBFBF" w:fill="BFBFBF" w:themeFill="text1" w:themeFillTint="40"/>
      </w:tcPr>
    </w:tblStylePr>
    <w:tblStylePr w:type="band1Horz">
      <w:rPr>
        <w:rFonts w:ascii="Arial" w:hAnsi="Arial"/>
        <w:color w:val="7F7F7F" w:themeColor="text1" w:themeTint="80" w:themeShade="95"/>
        <w:sz w:val="22"/>
      </w:rPr>
      <w:tblPr/>
      <w:tcPr>
        <w:shd w:val="clear" w:color="BFBFB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FFFFFF"/>
      </w:tcPr>
    </w:tblStylePr>
    <w:tblStylePr w:type="band1Vert">
      <w:tblPr/>
      <w:tcPr>
        <w:shd w:val="clear" w:color="CFDBF0" w:fill="CFDBF0" w:themeFill="accent1" w:themeFillTint="40"/>
      </w:tcPr>
    </w:tblStylePr>
    <w:tblStylePr w:type="band1Horz">
      <w:rPr>
        <w:rFonts w:ascii="Arial" w:hAnsi="Arial"/>
        <w:color w:val="254175" w:themeColor="accent1" w:themeShade="95"/>
        <w:sz w:val="22"/>
      </w:rPr>
      <w:tblPr/>
      <w:tcPr>
        <w:shd w:val="clear" w:color="CFDBF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FFFFFF"/>
      </w:tcPr>
    </w:tblStylePr>
    <w:tblStylePr w:type="band1Vert">
      <w:tblPr/>
      <w:tcPr>
        <w:shd w:val="clear" w:color="FADECB" w:fill="FADECB" w:themeFill="accent2" w:themeFillTint="40"/>
      </w:tcPr>
    </w:tblStylePr>
    <w:tblStylePr w:type="band1Horz">
      <w:rPr>
        <w:rFonts w:ascii="Arial" w:hAnsi="Arial"/>
        <w:color w:val="F4B184" w:themeColor="accent2" w:themeTint="97" w:themeShade="95"/>
        <w:sz w:val="22"/>
      </w:rPr>
      <w:tblPr/>
      <w:tcPr>
        <w:shd w:val="clear" w:color="FADECB"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FFFFFF"/>
      </w:tcPr>
    </w:tblStylePr>
    <w:tblStylePr w:type="band1Vert">
      <w:tblPr/>
      <w:tcPr>
        <w:shd w:val="clear" w:color="E8E8E8" w:fill="E8E8E8" w:themeFill="accent3" w:themeFillTint="40"/>
      </w:tcPr>
    </w:tblStylePr>
    <w:tblStylePr w:type="band1Horz">
      <w:rPr>
        <w:rFonts w:ascii="Arial" w:hAnsi="Arial"/>
        <w:color w:val="C9C9C9" w:themeColor="accent3" w:themeTint="98" w:themeShade="95"/>
        <w:sz w:val="22"/>
      </w:rPr>
      <w:tblPr/>
      <w:tcPr>
        <w:shd w:val="clear" w:color="E8E8E8"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FFFFFF"/>
      </w:tcPr>
    </w:tblStylePr>
    <w:tblStylePr w:type="band1Vert">
      <w:tblPr/>
      <w:tcPr>
        <w:shd w:val="clear" w:color="FFEFBF" w:fill="FFEFBF" w:themeFill="accent4" w:themeFillTint="40"/>
      </w:tcPr>
    </w:tblStylePr>
    <w:tblStylePr w:type="band1Horz">
      <w:rPr>
        <w:rFonts w:ascii="Arial" w:hAnsi="Arial"/>
        <w:color w:val="FFD865" w:themeColor="accent4" w:themeTint="9A" w:themeShade="95"/>
        <w:sz w:val="22"/>
      </w:rPr>
      <w:tblPr/>
      <w:tcPr>
        <w:shd w:val="clear" w:color="FFEFBF"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FFFFFF"/>
      </w:tcPr>
    </w:tblStylePr>
    <w:tblStylePr w:type="band1Vert">
      <w:tblPr/>
      <w:tcPr>
        <w:shd w:val="clear" w:color="D5E5F4" w:fill="D5E5F4" w:themeFill="accent5" w:themeFillTint="40"/>
      </w:tcPr>
    </w:tblStylePr>
    <w:tblStylePr w:type="band1Horz">
      <w:rPr>
        <w:rFonts w:ascii="Arial" w:hAnsi="Arial"/>
        <w:color w:val="9BC2E5" w:themeColor="accent5" w:themeTint="9A" w:themeShade="95"/>
        <w:sz w:val="22"/>
      </w:rPr>
      <w:tblPr/>
      <w:tcPr>
        <w:shd w:val="clear" w:color="D5E5F4"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FFFFFF"/>
      </w:tcPr>
    </w:tblStylePr>
    <w:tblStylePr w:type="band1Vert">
      <w:tblPr/>
      <w:tcPr>
        <w:shd w:val="clear" w:color="DAEBCF" w:fill="DAEBCF" w:themeFill="accent6" w:themeFillTint="40"/>
      </w:tcPr>
    </w:tblStylePr>
    <w:tblStylePr w:type="band1Horz">
      <w:rPr>
        <w:rFonts w:ascii="Arial" w:hAnsi="Arial"/>
        <w:color w:val="A9D08E" w:themeColor="accent6" w:themeTint="98" w:themeShade="95"/>
        <w:sz w:val="22"/>
      </w:rPr>
      <w:tblPr/>
      <w:tcPr>
        <w:shd w:val="clear" w:color="DAEBCF"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Pr>
      <w:color w:val="404040"/>
      <w:sz w:val="20"/>
      <w:szCs w:val="20"/>
      <w:lang w:eastAsia="es-ES"/>
    </w:rPr>
    <w:tblPr>
      <w:tblStyleRowBandSize w:val="1"/>
      <w:tblStyleColBandSize w:val="1"/>
    </w:tblPr>
    <w:tblStylePr w:type="firstRow">
      <w:rPr>
        <w:rFonts w:ascii="Arial" w:hAnsi="Arial"/>
        <w:color w:val="F2F2F2"/>
        <w:sz w:val="22"/>
      </w:rPr>
      <w:tblPr/>
      <w:tcPr>
        <w:shd w:val="clear" w:color="7F7F7F" w:fill="7F7F7F" w:themeFill="text1" w:themeFillTint="80"/>
      </w:tcPr>
    </w:tblStylePr>
    <w:tblStylePr w:type="lastRow">
      <w:rPr>
        <w:rFonts w:ascii="Arial" w:hAnsi="Arial"/>
        <w:color w:val="F2F2F2"/>
        <w:sz w:val="22"/>
      </w:rPr>
      <w:tblPr/>
      <w:tcPr>
        <w:shd w:val="clear" w:color="7F7F7F" w:fill="7F7F7F" w:themeFill="text1" w:themeFillTint="80"/>
      </w:tcPr>
    </w:tblStylePr>
    <w:tblStylePr w:type="firstCol">
      <w:rPr>
        <w:rFonts w:ascii="Arial" w:hAnsi="Arial"/>
        <w:color w:val="F2F2F2"/>
        <w:sz w:val="22"/>
      </w:rPr>
      <w:tblPr/>
      <w:tcPr>
        <w:shd w:val="clear" w:color="7F7F7F" w:fill="7F7F7F" w:themeFill="text1" w:themeFillTint="80"/>
      </w:tcPr>
    </w:tblStylePr>
    <w:tblStylePr w:type="lastCol">
      <w:rPr>
        <w:rFonts w:ascii="Arial" w:hAnsi="Arial"/>
        <w:color w:val="F2F2F2"/>
        <w:sz w:val="22"/>
      </w:rPr>
      <w:tblPr/>
      <w:tcPr>
        <w:shd w:val="clear" w:color="7F7F7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hemeFill="text1" w:themeFillTint="0D"/>
      </w:tcPr>
    </w:tblStylePr>
  </w:style>
  <w:style w:type="table" w:customStyle="1" w:styleId="Lined-Accent1">
    <w:name w:val="Lined - Accent 1"/>
    <w:basedOn w:val="TableNormal"/>
    <w:uiPriority w:val="99"/>
    <w:rPr>
      <w:color w:val="404040"/>
      <w:sz w:val="20"/>
      <w:szCs w:val="20"/>
      <w:lang w:eastAsia="es-ES"/>
    </w:rPr>
    <w:tblPr>
      <w:tblStyleRowBandSize w:val="1"/>
      <w:tblStyleColBandSize w:val="1"/>
    </w:tblPr>
    <w:tblStylePr w:type="firstRow">
      <w:rPr>
        <w:rFonts w:ascii="Arial" w:hAnsi="Arial"/>
        <w:color w:val="F2F2F2"/>
        <w:sz w:val="22"/>
      </w:rPr>
      <w:tblPr/>
      <w:tcPr>
        <w:shd w:val="clear" w:color="537DC8" w:fill="537DC8" w:themeFill="accent1" w:themeFillTint="EA"/>
      </w:tcPr>
    </w:tblStylePr>
    <w:tblStylePr w:type="lastRow">
      <w:rPr>
        <w:rFonts w:ascii="Arial" w:hAnsi="Arial"/>
        <w:color w:val="F2F2F2"/>
        <w:sz w:val="22"/>
      </w:rPr>
      <w:tblPr/>
      <w:tcPr>
        <w:shd w:val="clear" w:color="537DC8" w:fill="537DC8" w:themeFill="accent1" w:themeFillTint="EA"/>
      </w:tcPr>
    </w:tblStylePr>
    <w:tblStylePr w:type="firstCol">
      <w:rPr>
        <w:rFonts w:ascii="Arial" w:hAnsi="Arial"/>
        <w:color w:val="F2F2F2"/>
        <w:sz w:val="22"/>
      </w:rPr>
      <w:tblPr/>
      <w:tcPr>
        <w:shd w:val="clear" w:color="537DC8" w:fill="537DC8" w:themeFill="accent1" w:themeFillTint="EA"/>
      </w:tcPr>
    </w:tblStylePr>
    <w:tblStylePr w:type="lastCol">
      <w:rPr>
        <w:rFonts w:ascii="Arial" w:hAnsi="Arial"/>
        <w:color w:val="F2F2F2"/>
        <w:sz w:val="22"/>
      </w:rPr>
      <w:tblPr/>
      <w:tcPr>
        <w:shd w:val="clear" w:color="537DC8"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hemeFill="accent1" w:themeFillTint="50"/>
      </w:tcPr>
    </w:tblStylePr>
  </w:style>
  <w:style w:type="table" w:customStyle="1" w:styleId="Lined-Accent2">
    <w:name w:val="Lined - Accent 2"/>
    <w:basedOn w:val="TableNormal"/>
    <w:uiPriority w:val="99"/>
    <w:rPr>
      <w:color w:val="404040"/>
      <w:sz w:val="20"/>
      <w:szCs w:val="20"/>
      <w:lang w:eastAsia="es-ES"/>
    </w:rPr>
    <w:tblPr>
      <w:tblStyleRowBandSize w:val="1"/>
      <w:tblStyleColBandSize w:val="1"/>
    </w:tblPr>
    <w:tblStylePr w:type="firstRow">
      <w:rPr>
        <w:rFonts w:ascii="Arial" w:hAnsi="Arial"/>
        <w:color w:val="F2F2F2"/>
        <w:sz w:val="22"/>
      </w:rPr>
      <w:tblPr/>
      <w:tcPr>
        <w:shd w:val="clear" w:color="F4B184" w:fill="F4B184" w:themeFill="accent2" w:themeFillTint="97"/>
      </w:tcPr>
    </w:tblStylePr>
    <w:tblStylePr w:type="lastRow">
      <w:rPr>
        <w:rFonts w:ascii="Arial" w:hAnsi="Arial"/>
        <w:color w:val="F2F2F2"/>
        <w:sz w:val="22"/>
      </w:rPr>
      <w:tblPr/>
      <w:tcPr>
        <w:shd w:val="clear" w:color="F4B184" w:fill="F4B184" w:themeFill="accent2" w:themeFillTint="97"/>
      </w:tcPr>
    </w:tblStylePr>
    <w:tblStylePr w:type="firstCol">
      <w:rPr>
        <w:rFonts w:ascii="Arial" w:hAnsi="Arial"/>
        <w:color w:val="F2F2F2"/>
        <w:sz w:val="22"/>
      </w:rPr>
      <w:tblPr/>
      <w:tcPr>
        <w:shd w:val="clear" w:color="F4B184" w:fill="F4B184" w:themeFill="accent2" w:themeFillTint="97"/>
      </w:tcPr>
    </w:tblStylePr>
    <w:tblStylePr w:type="lastCol">
      <w:rPr>
        <w:rFonts w:ascii="Arial" w:hAnsi="Arial"/>
        <w:color w:val="F2F2F2"/>
        <w:sz w:val="22"/>
      </w:rPr>
      <w:tblPr/>
      <w:tcPr>
        <w:shd w:val="clear" w:color="F4B184"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hemeFill="accent2" w:themeFillTint="32"/>
      </w:tcPr>
    </w:tblStylePr>
  </w:style>
  <w:style w:type="table" w:customStyle="1" w:styleId="Lined-Accent3">
    <w:name w:val="Lined - Accent 3"/>
    <w:basedOn w:val="TableNormal"/>
    <w:uiPriority w:val="99"/>
    <w:rPr>
      <w:color w:val="404040"/>
      <w:sz w:val="20"/>
      <w:szCs w:val="20"/>
      <w:lang w:eastAsia="es-ES"/>
    </w:rPr>
    <w:tblPr>
      <w:tblStyleRowBandSize w:val="1"/>
      <w:tblStyleColBandSize w:val="1"/>
    </w:tblPr>
    <w:tblStylePr w:type="firstRow">
      <w:rPr>
        <w:rFonts w:ascii="Arial" w:hAnsi="Arial"/>
        <w:color w:val="F2F2F2"/>
        <w:sz w:val="22"/>
      </w:rPr>
      <w:tblPr/>
      <w:tcPr>
        <w:shd w:val="clear" w:color="A5A5A5" w:fill="A5A5A5" w:themeFill="accent3" w:themeFillTint="FE"/>
      </w:tcPr>
    </w:tblStylePr>
    <w:tblStylePr w:type="lastRow">
      <w:rPr>
        <w:rFonts w:ascii="Arial" w:hAnsi="Arial"/>
        <w:color w:val="F2F2F2"/>
        <w:sz w:val="22"/>
      </w:rPr>
      <w:tblPr/>
      <w:tcPr>
        <w:shd w:val="clear" w:color="A5A5A5" w:fill="A5A5A5" w:themeFill="accent3" w:themeFillTint="FE"/>
      </w:tcPr>
    </w:tblStylePr>
    <w:tblStylePr w:type="firstCol">
      <w:rPr>
        <w:rFonts w:ascii="Arial" w:hAnsi="Arial"/>
        <w:color w:val="F2F2F2"/>
        <w:sz w:val="22"/>
      </w:rPr>
      <w:tblPr/>
      <w:tcPr>
        <w:shd w:val="clear" w:color="A5A5A5" w:fill="A5A5A5" w:themeFill="accent3" w:themeFillTint="FE"/>
      </w:tcPr>
    </w:tblStylePr>
    <w:tblStylePr w:type="lastCol">
      <w:rPr>
        <w:rFonts w:ascii="Arial" w:hAnsi="Arial"/>
        <w:color w:val="F2F2F2"/>
        <w:sz w:val="22"/>
      </w:rPr>
      <w:tblPr/>
      <w:tcPr>
        <w:shd w:val="clear" w:color="A5A5A5"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hemeFill="accent3" w:themeFillTint="34"/>
      </w:tcPr>
    </w:tblStylePr>
  </w:style>
  <w:style w:type="table" w:customStyle="1" w:styleId="Lined-Accent4">
    <w:name w:val="Lined - Accent 4"/>
    <w:basedOn w:val="TableNormal"/>
    <w:uiPriority w:val="99"/>
    <w:rPr>
      <w:color w:val="404040"/>
      <w:sz w:val="20"/>
      <w:szCs w:val="20"/>
      <w:lang w:eastAsia="es-ES"/>
    </w:rPr>
    <w:tblPr>
      <w:tblStyleRowBandSize w:val="1"/>
      <w:tblStyleColBandSize w:val="1"/>
    </w:tblPr>
    <w:tblStylePr w:type="firstRow">
      <w:rPr>
        <w:rFonts w:ascii="Arial" w:hAnsi="Arial"/>
        <w:color w:val="F2F2F2"/>
        <w:sz w:val="22"/>
      </w:rPr>
      <w:tblPr/>
      <w:tcPr>
        <w:shd w:val="clear" w:color="FFD865" w:fill="FFD865" w:themeFill="accent4" w:themeFillTint="9A"/>
      </w:tcPr>
    </w:tblStylePr>
    <w:tblStylePr w:type="lastRow">
      <w:rPr>
        <w:rFonts w:ascii="Arial" w:hAnsi="Arial"/>
        <w:color w:val="F2F2F2"/>
        <w:sz w:val="22"/>
      </w:rPr>
      <w:tblPr/>
      <w:tcPr>
        <w:shd w:val="clear" w:color="FFD865" w:fill="FFD865" w:themeFill="accent4" w:themeFillTint="9A"/>
      </w:tcPr>
    </w:tblStylePr>
    <w:tblStylePr w:type="firstCol">
      <w:rPr>
        <w:rFonts w:ascii="Arial" w:hAnsi="Arial"/>
        <w:color w:val="F2F2F2"/>
        <w:sz w:val="22"/>
      </w:rPr>
      <w:tblPr/>
      <w:tcPr>
        <w:shd w:val="clear" w:color="FFD865" w:fill="FFD865" w:themeFill="accent4" w:themeFillTint="9A"/>
      </w:tcPr>
    </w:tblStylePr>
    <w:tblStylePr w:type="lastCol">
      <w:rPr>
        <w:rFonts w:ascii="Arial" w:hAnsi="Arial"/>
        <w:color w:val="F2F2F2"/>
        <w:sz w:val="22"/>
      </w:rPr>
      <w:tblPr/>
      <w:tcPr>
        <w:shd w:val="clear" w:color="FFD865"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hemeFill="accent4" w:themeFillTint="34"/>
      </w:tcPr>
    </w:tblStylePr>
  </w:style>
  <w:style w:type="table" w:customStyle="1" w:styleId="Lined-Accent5">
    <w:name w:val="Lined - Accent 5"/>
    <w:basedOn w:val="TableNormal"/>
    <w:uiPriority w:val="99"/>
    <w:rPr>
      <w:color w:val="404040"/>
      <w:sz w:val="20"/>
      <w:szCs w:val="20"/>
      <w:lang w:eastAsia="es-ES"/>
    </w:rPr>
    <w:tblPr>
      <w:tblStyleRowBandSize w:val="1"/>
      <w:tblStyleColBandSize w:val="1"/>
    </w:tblPr>
    <w:tblStylePr w:type="firstRow">
      <w:rPr>
        <w:rFonts w:ascii="Arial" w:hAnsi="Arial"/>
        <w:color w:val="F2F2F2"/>
        <w:sz w:val="22"/>
      </w:rPr>
      <w:tblPr/>
      <w:tcPr>
        <w:shd w:val="clear" w:color="5B9BD5" w:fill="5B9BD5" w:themeFill="accent5"/>
      </w:tcPr>
    </w:tblStylePr>
    <w:tblStylePr w:type="lastRow">
      <w:rPr>
        <w:rFonts w:ascii="Arial" w:hAnsi="Arial"/>
        <w:color w:val="F2F2F2"/>
        <w:sz w:val="22"/>
      </w:rPr>
      <w:tblPr/>
      <w:tcPr>
        <w:shd w:val="clear" w:color="5B9BD5" w:fill="5B9BD5" w:themeFill="accent5"/>
      </w:tcPr>
    </w:tblStylePr>
    <w:tblStylePr w:type="firstCol">
      <w:rPr>
        <w:rFonts w:ascii="Arial" w:hAnsi="Arial"/>
        <w:color w:val="F2F2F2"/>
        <w:sz w:val="22"/>
      </w:rPr>
      <w:tblPr/>
      <w:tcPr>
        <w:shd w:val="clear" w:color="5B9BD5" w:fill="5B9BD5" w:themeFill="accent5"/>
      </w:tcPr>
    </w:tblStylePr>
    <w:tblStylePr w:type="lastCol">
      <w:rPr>
        <w:rFonts w:ascii="Arial" w:hAnsi="Arial"/>
        <w:color w:val="F2F2F2"/>
        <w:sz w:val="22"/>
      </w:rPr>
      <w:tblPr/>
      <w:tcPr>
        <w:shd w:val="clear" w:color="5B9BD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hemeFill="accent5" w:themeFillTint="34"/>
      </w:tcPr>
    </w:tblStylePr>
  </w:style>
  <w:style w:type="table" w:customStyle="1" w:styleId="Lined-Accent6">
    <w:name w:val="Lined - Accent 6"/>
    <w:basedOn w:val="TableNormal"/>
    <w:uiPriority w:val="99"/>
    <w:rPr>
      <w:color w:val="404040"/>
      <w:sz w:val="20"/>
      <w:szCs w:val="20"/>
      <w:lang w:eastAsia="es-ES"/>
    </w:rPr>
    <w:tblPr>
      <w:tblStyleRowBandSize w:val="1"/>
      <w:tblStyleColBandSize w:val="1"/>
    </w:tblPr>
    <w:tblStylePr w:type="firstRow">
      <w:rPr>
        <w:rFonts w:ascii="Arial" w:hAnsi="Arial"/>
        <w:color w:val="F2F2F2"/>
        <w:sz w:val="22"/>
      </w:rPr>
      <w:tblPr/>
      <w:tcPr>
        <w:shd w:val="clear" w:color="70AD47" w:fill="70AD47" w:themeFill="accent6"/>
      </w:tcPr>
    </w:tblStylePr>
    <w:tblStylePr w:type="lastRow">
      <w:rPr>
        <w:rFonts w:ascii="Arial" w:hAnsi="Arial"/>
        <w:color w:val="F2F2F2"/>
        <w:sz w:val="22"/>
      </w:rPr>
      <w:tblPr/>
      <w:tcPr>
        <w:shd w:val="clear" w:color="70AD47" w:fill="70AD47" w:themeFill="accent6"/>
      </w:tcPr>
    </w:tblStylePr>
    <w:tblStylePr w:type="firstCol">
      <w:rPr>
        <w:rFonts w:ascii="Arial" w:hAnsi="Arial"/>
        <w:color w:val="F2F2F2"/>
        <w:sz w:val="22"/>
      </w:rPr>
      <w:tblPr/>
      <w:tcPr>
        <w:shd w:val="clear" w:color="70AD47" w:fill="70AD47" w:themeFill="accent6"/>
      </w:tcPr>
    </w:tblStylePr>
    <w:tblStylePr w:type="lastCol">
      <w:rPr>
        <w:rFonts w:ascii="Arial" w:hAnsi="Arial"/>
        <w:color w:val="F2F2F2"/>
        <w:sz w:val="22"/>
      </w:rPr>
      <w:tblPr/>
      <w:tcPr>
        <w:shd w:val="clear" w:color="70AD47"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hemeFill="accent6" w:themeFillTint="34"/>
      </w:tcPr>
    </w:tblStylePr>
  </w:style>
  <w:style w:type="table" w:customStyle="1" w:styleId="BorderedLined-Accent">
    <w:name w:val="Bordered &amp; Lined - Accent"/>
    <w:basedOn w:val="TableNormal"/>
    <w:uiPriority w:val="99"/>
    <w:rPr>
      <w:color w:val="404040"/>
      <w:sz w:val="20"/>
      <w:szCs w:val="20"/>
      <w:lang w:eastAsia="es-ES"/>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fill="7F7F7F" w:themeFill="text1" w:themeFillTint="80"/>
      </w:tcPr>
    </w:tblStylePr>
    <w:tblStylePr w:type="lastRow">
      <w:rPr>
        <w:rFonts w:ascii="Arial" w:hAnsi="Arial"/>
        <w:color w:val="F2F2F2"/>
        <w:sz w:val="22"/>
      </w:rPr>
      <w:tblPr/>
      <w:tcPr>
        <w:shd w:val="clear" w:color="7F7F7F" w:fill="7F7F7F" w:themeFill="text1" w:themeFillTint="80"/>
      </w:tcPr>
    </w:tblStylePr>
    <w:tblStylePr w:type="firstCol">
      <w:rPr>
        <w:rFonts w:ascii="Arial" w:hAnsi="Arial"/>
        <w:color w:val="F2F2F2"/>
        <w:sz w:val="22"/>
      </w:rPr>
      <w:tblPr/>
      <w:tcPr>
        <w:shd w:val="clear" w:color="7F7F7F" w:fill="7F7F7F" w:themeFill="text1" w:themeFillTint="80"/>
      </w:tcPr>
    </w:tblStylePr>
    <w:tblStylePr w:type="lastCol">
      <w:rPr>
        <w:rFonts w:ascii="Arial" w:hAnsi="Arial"/>
        <w:color w:val="F2F2F2"/>
        <w:sz w:val="22"/>
      </w:rPr>
      <w:tblPr/>
      <w:tcPr>
        <w:shd w:val="clear" w:color="7F7F7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hemeFill="text1" w:themeFillTint="0D"/>
      </w:tcPr>
    </w:tblStylePr>
  </w:style>
  <w:style w:type="table" w:customStyle="1" w:styleId="BorderedLined-Accent1">
    <w:name w:val="Bordered &amp; Lined - Accent 1"/>
    <w:basedOn w:val="TableNormal"/>
    <w:uiPriority w:val="99"/>
    <w:rPr>
      <w:color w:val="404040"/>
      <w:sz w:val="20"/>
      <w:szCs w:val="20"/>
      <w:lang w:eastAsia="es-ES"/>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fill="537DC8" w:themeFill="accent1" w:themeFillTint="EA"/>
      </w:tcPr>
    </w:tblStylePr>
    <w:tblStylePr w:type="lastRow">
      <w:rPr>
        <w:rFonts w:ascii="Arial" w:hAnsi="Arial"/>
        <w:color w:val="F2F2F2"/>
        <w:sz w:val="22"/>
      </w:rPr>
      <w:tblPr/>
      <w:tcPr>
        <w:shd w:val="clear" w:color="537DC8" w:fill="537DC8" w:themeFill="accent1" w:themeFillTint="EA"/>
      </w:tcPr>
    </w:tblStylePr>
    <w:tblStylePr w:type="firstCol">
      <w:rPr>
        <w:rFonts w:ascii="Arial" w:hAnsi="Arial"/>
        <w:color w:val="F2F2F2"/>
        <w:sz w:val="22"/>
      </w:rPr>
      <w:tblPr/>
      <w:tcPr>
        <w:shd w:val="clear" w:color="537DC8" w:fill="537DC8" w:themeFill="accent1" w:themeFillTint="EA"/>
      </w:tcPr>
    </w:tblStylePr>
    <w:tblStylePr w:type="lastCol">
      <w:rPr>
        <w:rFonts w:ascii="Arial" w:hAnsi="Arial"/>
        <w:color w:val="F2F2F2"/>
        <w:sz w:val="22"/>
      </w:rPr>
      <w:tblPr/>
      <w:tcPr>
        <w:shd w:val="clear" w:color="537DC8"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hemeFill="accent1" w:themeFillTint="50"/>
      </w:tcPr>
    </w:tblStylePr>
  </w:style>
  <w:style w:type="table" w:customStyle="1" w:styleId="BorderedLined-Accent2">
    <w:name w:val="Bordered &amp; Lined - Accent 2"/>
    <w:basedOn w:val="TableNormal"/>
    <w:uiPriority w:val="99"/>
    <w:rPr>
      <w:color w:val="404040"/>
      <w:sz w:val="20"/>
      <w:szCs w:val="20"/>
      <w:lang w:eastAsia="es-ES"/>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fill="F4B184" w:themeFill="accent2" w:themeFillTint="97"/>
      </w:tcPr>
    </w:tblStylePr>
    <w:tblStylePr w:type="lastRow">
      <w:rPr>
        <w:rFonts w:ascii="Arial" w:hAnsi="Arial"/>
        <w:color w:val="F2F2F2"/>
        <w:sz w:val="22"/>
      </w:rPr>
      <w:tblPr/>
      <w:tcPr>
        <w:shd w:val="clear" w:color="F4B184" w:fill="F4B184" w:themeFill="accent2" w:themeFillTint="97"/>
      </w:tcPr>
    </w:tblStylePr>
    <w:tblStylePr w:type="firstCol">
      <w:rPr>
        <w:rFonts w:ascii="Arial" w:hAnsi="Arial"/>
        <w:color w:val="F2F2F2"/>
        <w:sz w:val="22"/>
      </w:rPr>
      <w:tblPr/>
      <w:tcPr>
        <w:shd w:val="clear" w:color="F4B184" w:fill="F4B184" w:themeFill="accent2" w:themeFillTint="97"/>
      </w:tcPr>
    </w:tblStylePr>
    <w:tblStylePr w:type="lastCol">
      <w:rPr>
        <w:rFonts w:ascii="Arial" w:hAnsi="Arial"/>
        <w:color w:val="F2F2F2"/>
        <w:sz w:val="22"/>
      </w:rPr>
      <w:tblPr/>
      <w:tcPr>
        <w:shd w:val="clear" w:color="F4B184"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hemeFill="accent2" w:themeFillTint="32"/>
      </w:tcPr>
    </w:tblStylePr>
  </w:style>
  <w:style w:type="table" w:customStyle="1" w:styleId="BorderedLined-Accent3">
    <w:name w:val="Bordered &amp; Lined - Accent 3"/>
    <w:basedOn w:val="TableNormal"/>
    <w:uiPriority w:val="99"/>
    <w:rPr>
      <w:color w:val="404040"/>
      <w:sz w:val="20"/>
      <w:szCs w:val="20"/>
      <w:lang w:eastAsia="es-ES"/>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fill="A5A5A5" w:themeFill="accent3" w:themeFillTint="FE"/>
      </w:tcPr>
    </w:tblStylePr>
    <w:tblStylePr w:type="lastRow">
      <w:rPr>
        <w:rFonts w:ascii="Arial" w:hAnsi="Arial"/>
        <w:color w:val="F2F2F2"/>
        <w:sz w:val="22"/>
      </w:rPr>
      <w:tblPr/>
      <w:tcPr>
        <w:shd w:val="clear" w:color="A5A5A5" w:fill="A5A5A5" w:themeFill="accent3" w:themeFillTint="FE"/>
      </w:tcPr>
    </w:tblStylePr>
    <w:tblStylePr w:type="firstCol">
      <w:rPr>
        <w:rFonts w:ascii="Arial" w:hAnsi="Arial"/>
        <w:color w:val="F2F2F2"/>
        <w:sz w:val="22"/>
      </w:rPr>
      <w:tblPr/>
      <w:tcPr>
        <w:shd w:val="clear" w:color="A5A5A5" w:fill="A5A5A5" w:themeFill="accent3" w:themeFillTint="FE"/>
      </w:tcPr>
    </w:tblStylePr>
    <w:tblStylePr w:type="lastCol">
      <w:rPr>
        <w:rFonts w:ascii="Arial" w:hAnsi="Arial"/>
        <w:color w:val="F2F2F2"/>
        <w:sz w:val="22"/>
      </w:rPr>
      <w:tblPr/>
      <w:tcPr>
        <w:shd w:val="clear" w:color="A5A5A5"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hemeFill="accent3" w:themeFillTint="34"/>
      </w:tcPr>
    </w:tblStylePr>
  </w:style>
  <w:style w:type="table" w:customStyle="1" w:styleId="BorderedLined-Accent4">
    <w:name w:val="Bordered &amp; Lined - Accent 4"/>
    <w:basedOn w:val="TableNormal"/>
    <w:uiPriority w:val="99"/>
    <w:rPr>
      <w:color w:val="404040"/>
      <w:sz w:val="20"/>
      <w:szCs w:val="20"/>
      <w:lang w:eastAsia="es-ES"/>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fill="FFD865" w:themeFill="accent4" w:themeFillTint="9A"/>
      </w:tcPr>
    </w:tblStylePr>
    <w:tblStylePr w:type="lastRow">
      <w:rPr>
        <w:rFonts w:ascii="Arial" w:hAnsi="Arial"/>
        <w:color w:val="F2F2F2"/>
        <w:sz w:val="22"/>
      </w:rPr>
      <w:tblPr/>
      <w:tcPr>
        <w:shd w:val="clear" w:color="FFD865" w:fill="FFD865" w:themeFill="accent4" w:themeFillTint="9A"/>
      </w:tcPr>
    </w:tblStylePr>
    <w:tblStylePr w:type="firstCol">
      <w:rPr>
        <w:rFonts w:ascii="Arial" w:hAnsi="Arial"/>
        <w:color w:val="F2F2F2"/>
        <w:sz w:val="22"/>
      </w:rPr>
      <w:tblPr/>
      <w:tcPr>
        <w:shd w:val="clear" w:color="FFD865" w:fill="FFD865" w:themeFill="accent4" w:themeFillTint="9A"/>
      </w:tcPr>
    </w:tblStylePr>
    <w:tblStylePr w:type="lastCol">
      <w:rPr>
        <w:rFonts w:ascii="Arial" w:hAnsi="Arial"/>
        <w:color w:val="F2F2F2"/>
        <w:sz w:val="22"/>
      </w:rPr>
      <w:tblPr/>
      <w:tcPr>
        <w:shd w:val="clear" w:color="FFD865"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hemeFill="accent4" w:themeFillTint="34"/>
      </w:tcPr>
    </w:tblStylePr>
  </w:style>
  <w:style w:type="table" w:customStyle="1" w:styleId="BorderedLined-Accent5">
    <w:name w:val="Bordered &amp; Lined - Accent 5"/>
    <w:basedOn w:val="TableNormal"/>
    <w:uiPriority w:val="99"/>
    <w:rPr>
      <w:color w:val="404040"/>
      <w:sz w:val="20"/>
      <w:szCs w:val="20"/>
      <w:lang w:eastAsia="es-ES"/>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fill="5B9BD5" w:themeFill="accent5"/>
      </w:tcPr>
    </w:tblStylePr>
    <w:tblStylePr w:type="lastRow">
      <w:rPr>
        <w:rFonts w:ascii="Arial" w:hAnsi="Arial"/>
        <w:color w:val="F2F2F2"/>
        <w:sz w:val="22"/>
      </w:rPr>
      <w:tblPr/>
      <w:tcPr>
        <w:shd w:val="clear" w:color="5B9BD5" w:fill="5B9BD5" w:themeFill="accent5"/>
      </w:tcPr>
    </w:tblStylePr>
    <w:tblStylePr w:type="firstCol">
      <w:rPr>
        <w:rFonts w:ascii="Arial" w:hAnsi="Arial"/>
        <w:color w:val="F2F2F2"/>
        <w:sz w:val="22"/>
      </w:rPr>
      <w:tblPr/>
      <w:tcPr>
        <w:shd w:val="clear" w:color="5B9BD5" w:fill="5B9BD5" w:themeFill="accent5"/>
      </w:tcPr>
    </w:tblStylePr>
    <w:tblStylePr w:type="lastCol">
      <w:rPr>
        <w:rFonts w:ascii="Arial" w:hAnsi="Arial"/>
        <w:color w:val="F2F2F2"/>
        <w:sz w:val="22"/>
      </w:rPr>
      <w:tblPr/>
      <w:tcPr>
        <w:shd w:val="clear" w:color="5B9BD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hemeFill="accent5" w:themeFillTint="34"/>
      </w:tcPr>
    </w:tblStylePr>
  </w:style>
  <w:style w:type="table" w:customStyle="1" w:styleId="BorderedLined-Accent6">
    <w:name w:val="Bordered &amp; Lined - Accent 6"/>
    <w:basedOn w:val="TableNormal"/>
    <w:uiPriority w:val="99"/>
    <w:rPr>
      <w:color w:val="404040"/>
      <w:sz w:val="20"/>
      <w:szCs w:val="20"/>
      <w:lang w:eastAsia="es-ES"/>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fill="70AD47" w:themeFill="accent6"/>
      </w:tcPr>
    </w:tblStylePr>
    <w:tblStylePr w:type="lastRow">
      <w:rPr>
        <w:rFonts w:ascii="Arial" w:hAnsi="Arial"/>
        <w:color w:val="F2F2F2"/>
        <w:sz w:val="22"/>
      </w:rPr>
      <w:tblPr/>
      <w:tcPr>
        <w:shd w:val="clear" w:color="70AD47" w:fill="70AD47" w:themeFill="accent6"/>
      </w:tcPr>
    </w:tblStylePr>
    <w:tblStylePr w:type="firstCol">
      <w:rPr>
        <w:rFonts w:ascii="Arial" w:hAnsi="Arial"/>
        <w:color w:val="F2F2F2"/>
        <w:sz w:val="22"/>
      </w:rPr>
      <w:tblPr/>
      <w:tcPr>
        <w:shd w:val="clear" w:color="70AD47" w:fill="70AD47" w:themeFill="accent6"/>
      </w:tcPr>
    </w:tblStylePr>
    <w:tblStylePr w:type="lastCol">
      <w:rPr>
        <w:rFonts w:ascii="Arial" w:hAnsi="Arial"/>
        <w:color w:val="F2F2F2"/>
        <w:sz w:val="22"/>
      </w:rPr>
      <w:tblPr/>
      <w:tcPr>
        <w:shd w:val="clear" w:color="70AD47"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ootnoteText">
    <w:name w:val="footnote text"/>
    <w:basedOn w:val="Normal"/>
    <w:link w:val="FootnoteTextChar1"/>
    <w:uiPriority w:val="99"/>
    <w:semiHidden/>
    <w:unhideWhenUsed/>
    <w:pPr>
      <w:spacing w:after="40"/>
    </w:pPr>
    <w:rPr>
      <w:sz w:val="18"/>
    </w:rPr>
  </w:style>
  <w:style w:type="character" w:customStyle="1" w:styleId="FootnoteTextChar1">
    <w:name w:val="Footnote Text Char1"/>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1"/>
    <w:uiPriority w:val="99"/>
    <w:semiHidden/>
    <w:unhideWhenUsed/>
    <w:rPr>
      <w:sz w:val="20"/>
    </w:rPr>
  </w:style>
  <w:style w:type="character" w:customStyle="1" w:styleId="EndnoteTextChar1">
    <w:name w:val="Endnote Text Char1"/>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Header">
    <w:name w:val="header"/>
    <w:basedOn w:val="Normal"/>
    <w:link w:val="HeaderChar1"/>
    <w:uiPriority w:val="99"/>
    <w:unhideWhenUsed/>
    <w:pPr>
      <w:tabs>
        <w:tab w:val="center" w:pos="4252"/>
        <w:tab w:val="right" w:pos="8504"/>
      </w:tabs>
    </w:pPr>
  </w:style>
  <w:style w:type="character" w:customStyle="1" w:styleId="HeaderChar1">
    <w:name w:val="Header Char1"/>
    <w:basedOn w:val="DefaultParagraphFont"/>
    <w:link w:val="Header"/>
    <w:uiPriority w:val="99"/>
  </w:style>
  <w:style w:type="paragraph" w:styleId="Footer">
    <w:name w:val="footer"/>
    <w:basedOn w:val="Normal"/>
    <w:link w:val="FooterChar1"/>
    <w:uiPriority w:val="99"/>
    <w:unhideWhenUsed/>
    <w:pPr>
      <w:tabs>
        <w:tab w:val="center" w:pos="4252"/>
        <w:tab w:val="right" w:pos="8504"/>
      </w:tabs>
    </w:pPr>
  </w:style>
  <w:style w:type="character" w:customStyle="1" w:styleId="FooterChar1">
    <w:name w:val="Footer Char1"/>
    <w:basedOn w:val="DefaultParagraphFont"/>
    <w:link w:val="Footer"/>
    <w:uiPriority w:val="99"/>
  </w:style>
  <w:style w:type="character" w:customStyle="1" w:styleId="Heading2Char1">
    <w:name w:val="Heading 2 Char1"/>
    <w:basedOn w:val="DefaultParagraphFont"/>
    <w:link w:val="Heading2"/>
    <w:uiPriority w:val="9"/>
    <w:rPr>
      <w:rFonts w:ascii="Times New Roman" w:eastAsia="Times New Roman" w:hAnsi="Times New Roman" w:cs="Times New Roman"/>
      <w:b/>
      <w:bCs/>
      <w:sz w:val="36"/>
      <w:szCs w:val="36"/>
      <w:lang w:eastAsia="es-ES_tradnl"/>
    </w:rPr>
  </w:style>
  <w:style w:type="paragraph" w:styleId="NormalWeb">
    <w:name w:val="Normal (Web)"/>
    <w:basedOn w:val="Normal"/>
    <w:uiPriority w:val="99"/>
    <w:unhideWhenUsed/>
    <w:pPr>
      <w:spacing w:before="100" w:beforeAutospacing="1" w:after="100" w:afterAutospacing="1"/>
    </w:pPr>
    <w:rPr>
      <w:rFonts w:ascii="Times New Roman" w:eastAsia="Times New Roman" w:hAnsi="Times New Roman" w:cs="Times New Roman"/>
      <w:lang w:eastAsia="es-ES_tradnl"/>
    </w:rPr>
  </w:style>
  <w:style w:type="character" w:styleId="Strong">
    <w:name w:val="Strong"/>
    <w:basedOn w:val="DefaultParagraphFont"/>
    <w:uiPriority w:val="22"/>
    <w:qFormat/>
    <w:rPr>
      <w:b/>
      <w:bCs/>
    </w:rPr>
  </w:style>
  <w:style w:type="character" w:customStyle="1" w:styleId="apple-converted-space">
    <w:name w:val="apple-converted-space"/>
    <w:basedOn w:val="DefaultParagraphFont"/>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Pr>
      <w:color w:val="0563C1" w:themeColor="hyperlink"/>
      <w:u w:val="single"/>
    </w:rPr>
  </w:style>
  <w:style w:type="character" w:customStyle="1" w:styleId="Mencinsinresolver1">
    <w:name w:val="Mención sin resolver1"/>
    <w:basedOn w:val="DefaultParagraphFont"/>
    <w:uiPriority w:val="99"/>
    <w:semiHidden/>
    <w:unhideWhenUsed/>
    <w:rPr>
      <w:color w:val="605E5C"/>
      <w:shd w:val="clear" w:color="E1DFDD" w:fill="E1DFDD"/>
    </w:rPr>
  </w:style>
  <w:style w:type="paragraph" w:styleId="ListParagraph">
    <w:name w:val="List Paragraph"/>
    <w:basedOn w:val="Normal"/>
    <w:uiPriority w:val="34"/>
    <w:qFormat/>
    <w:pPr>
      <w:ind w:left="720"/>
      <w:contextualSpacing/>
    </w:pPr>
  </w:style>
  <w:style w:type="character" w:customStyle="1" w:styleId="docdata">
    <w:name w:val="docdata"/>
    <w:basedOn w:val="DefaultParagraphFont"/>
  </w:style>
  <w:style w:type="paragraph" w:customStyle="1" w:styleId="1612">
    <w:name w:val="1612"/>
    <w:basedOn w:val="Normal"/>
    <w:pPr>
      <w:spacing w:before="100" w:beforeAutospacing="1" w:after="100" w:afterAutospacing="1"/>
    </w:pPr>
    <w:rPr>
      <w:rFonts w:ascii="Times New Roman" w:eastAsia="Times New Roman" w:hAnsi="Times New Roman" w:cs="Times New Roman"/>
      <w:lang w:eastAsia="es-ES"/>
    </w:rPr>
  </w:style>
  <w:style w:type="paragraph" w:customStyle="1" w:styleId="1648">
    <w:name w:val="1648"/>
    <w:basedOn w:val="Normal"/>
    <w:pPr>
      <w:spacing w:before="100" w:beforeAutospacing="1" w:after="100" w:afterAutospacing="1"/>
    </w:pPr>
    <w:rPr>
      <w:rFonts w:ascii="Times New Roman" w:eastAsia="Times New Roman" w:hAnsi="Times New Roman" w:cs="Times New Roman"/>
      <w:lang w:eastAsia="es-ES"/>
    </w:rPr>
  </w:style>
  <w:style w:type="paragraph" w:customStyle="1" w:styleId="1602">
    <w:name w:val="1602"/>
    <w:basedOn w:val="Normal"/>
    <w:pPr>
      <w:spacing w:before="100" w:beforeAutospacing="1" w:after="100" w:afterAutospacing="1"/>
    </w:pPr>
    <w:rPr>
      <w:rFonts w:ascii="Times New Roman" w:eastAsia="Times New Roman" w:hAnsi="Times New Roman" w:cs="Times New Roman"/>
      <w:lang w:eastAsia="es-ES"/>
    </w:rPr>
  </w:style>
  <w:style w:type="paragraph" w:customStyle="1" w:styleId="1591">
    <w:name w:val="1591"/>
    <w:basedOn w:val="Normal"/>
    <w:pPr>
      <w:spacing w:before="100" w:beforeAutospacing="1" w:after="100" w:afterAutospacing="1"/>
    </w:pPr>
    <w:rPr>
      <w:rFonts w:ascii="Times New Roman" w:eastAsia="Times New Roman" w:hAnsi="Times New Roman" w:cs="Times New Roman"/>
      <w:lang w:eastAsia="es-ES"/>
    </w:rPr>
  </w:style>
  <w:style w:type="paragraph" w:customStyle="1" w:styleId="1665">
    <w:name w:val="1665"/>
    <w:basedOn w:val="Normal"/>
    <w:pPr>
      <w:spacing w:before="100" w:beforeAutospacing="1" w:after="100" w:afterAutospacing="1"/>
    </w:pPr>
    <w:rPr>
      <w:rFonts w:ascii="Times New Roman" w:eastAsia="Times New Roman" w:hAnsi="Times New Roman" w:cs="Times New Roman"/>
      <w:lang w:eastAsia="es-ES"/>
    </w:rPr>
  </w:style>
  <w:style w:type="paragraph" w:customStyle="1" w:styleId="1590">
    <w:name w:val="1590"/>
    <w:basedOn w:val="Normal"/>
    <w:pPr>
      <w:spacing w:before="100" w:beforeAutospacing="1" w:after="100" w:afterAutospacing="1"/>
    </w:pPr>
    <w:rPr>
      <w:rFonts w:ascii="Times New Roman" w:eastAsia="Times New Roman" w:hAnsi="Times New Roman" w:cs="Times New Roman"/>
      <w:lang w:eastAsia="es-ES"/>
    </w:rPr>
  </w:style>
  <w:style w:type="paragraph" w:customStyle="1" w:styleId="1710">
    <w:name w:val="1710"/>
    <w:basedOn w:val="Normal"/>
    <w:pPr>
      <w:spacing w:before="100" w:beforeAutospacing="1" w:after="100" w:afterAutospacing="1"/>
    </w:pPr>
    <w:rPr>
      <w:rFonts w:ascii="Times New Roman" w:eastAsia="Times New Roman" w:hAnsi="Times New Roman" w:cs="Times New Roman"/>
      <w:lang w:eastAsia="es-E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CommentText1">
    <w:name w:val="Comment Text1"/>
    <w:basedOn w:val="Normal"/>
    <w:link w:val="CommentTextChar"/>
    <w:uiPriority w:val="99"/>
    <w:semiHidden/>
    <w:unhideWhenUsed/>
    <w:rPr>
      <w:sz w:val="20"/>
      <w:szCs w:val="20"/>
    </w:rPr>
  </w:style>
  <w:style w:type="character" w:customStyle="1" w:styleId="CommentTextChar">
    <w:name w:val="Comment Text Char"/>
    <w:basedOn w:val="DefaultParagraphFont"/>
    <w:link w:val="CommentText1"/>
    <w:uiPriority w:val="99"/>
    <w:semiHidden/>
    <w:rPr>
      <w:sz w:val="20"/>
      <w:szCs w:val="20"/>
    </w:rPr>
  </w:style>
  <w:style w:type="character" w:customStyle="1" w:styleId="CommentReference1">
    <w:name w:val="Comment Reference1"/>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6473FB"/>
    <w:rPr>
      <w:color w:val="605E5C"/>
      <w:shd w:val="clear" w:color="auto" w:fill="E1DFDD"/>
    </w:rPr>
  </w:style>
  <w:style w:type="paragraph" w:customStyle="1" w:styleId="xxelementtoproof">
    <w:name w:val="x_x_elementtoproof"/>
    <w:basedOn w:val="Normal"/>
    <w:rsid w:val="00BE1169"/>
    <w:pPr>
      <w:spacing w:before="100" w:beforeAutospacing="1" w:after="100" w:afterAutospacing="1"/>
    </w:pPr>
    <w:rPr>
      <w:rFonts w:ascii="Times New Roman" w:eastAsia="Times New Roman" w:hAnsi="Times New Roman" w:cs="Times New Roman"/>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onlyoffice.com/commentsDocument" Target="commentsDocument.xml"/><Relationship Id="rId3" Type="http://schemas.openxmlformats.org/officeDocument/2006/relationships/styles" Target="styles.xml"/><Relationship Id="rId21" Type="http://schemas.onlyoffice.com/commentsIdsDocument" Target="commentsIdsDocument.xml"/><Relationship Id="rId7" Type="http://schemas.openxmlformats.org/officeDocument/2006/relationships/endnotes" Target="endnotes.xml"/><Relationship Id="rId2" Type="http://schemas.openxmlformats.org/officeDocument/2006/relationships/numbering" Target="numbering.xml"/><Relationship Id="rId20" Type="http://schemas.onlyoffice.com/commentsExtensibleDocument" Target="commentsExtensible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19" Type="http://schemas.onlyoffice.com/commentsExtendedDocument" Target="commentsExtendedDocument.xml"/><Relationship Id="rId4" Type="http://schemas.openxmlformats.org/officeDocument/2006/relationships/settings" Target="settings.xml"/><Relationship Id="rId9" Type="http://schemas.openxmlformats.org/officeDocument/2006/relationships/footer" Target="footer1.xml"/><Relationship Id="rId22" Type="http://schemas.onlyoffice.com/peopleDocument" Target="peopleDocument.xml"/></Relationships>
</file>

<file path=word/_rels/footer1.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1483</Words>
  <Characters>8157</Characters>
  <Application>Microsoft Office Word</Application>
  <DocSecurity>0</DocSecurity>
  <Lines>67</Lines>
  <Paragraphs>19</Paragraphs>
  <ScaleCrop>false</ScaleCrop>
  <Company/>
  <LinksUpToDate>false</LinksUpToDate>
  <CharactersWithSpaces>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Carlos Diez Jayo</dc:creator>
  <cp:keywords/>
  <dc:description/>
  <cp:lastModifiedBy>Lezama Arrieta, Ana</cp:lastModifiedBy>
  <cp:revision>2</cp:revision>
  <dcterms:created xsi:type="dcterms:W3CDTF">2026-09-24T06:32:00Z</dcterms:created>
  <dcterms:modified xsi:type="dcterms:W3CDTF">2026-09-24T06:32:00Z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0x01010034C2DBF3E017ED48AA15591AD473AEFA</vt:lpwstr>
  </property>
</Properties>
</file>